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78A" w:rsidRDefault="006B278A" w:rsidP="006B278A">
      <w:pPr>
        <w:pStyle w:val="References"/>
      </w:pPr>
      <w:bookmarkStart w:id="0" w:name="_GoBack"/>
      <w:bookmarkEnd w:id="0"/>
      <w:r>
        <w:t>[MAT:Code]/[MAT:FeCode]/[MAT:Secretary]</w:t>
      </w:r>
    </w:p>
    <w:p w:rsidR="006B278A" w:rsidRDefault="006B278A" w:rsidP="006B278A">
      <w:pPr>
        <w:pStyle w:val="References"/>
      </w:pPr>
    </w:p>
    <w:p w:rsidR="00FF7463" w:rsidRDefault="006B278A" w:rsidP="006B278A">
      <w:pPr>
        <w:pStyle w:val="References"/>
      </w:pPr>
      <w:r>
        <w:t>[DATE:Today]</w:t>
      </w:r>
    </w:p>
    <w:p w:rsidR="00FF7463" w:rsidRDefault="00FF7463" w:rsidP="006B278A">
      <w:pPr>
        <w:pStyle w:val="References"/>
      </w:pPr>
    </w:p>
    <w:p w:rsidR="006B278A" w:rsidRDefault="006B278A" w:rsidP="006B278A">
      <w:r>
        <w:t>[CNT:Name]</w:t>
      </w:r>
    </w:p>
    <w:p w:rsidR="006B278A" w:rsidRDefault="006B278A" w:rsidP="006B278A">
      <w:r>
        <w:t>[CNT:Address]</w:t>
      </w:r>
    </w:p>
    <w:p w:rsidR="009970A2" w:rsidRPr="006B278A" w:rsidRDefault="009970A2" w:rsidP="009970A2"/>
    <w:p w:rsidR="00FF7463" w:rsidRDefault="009970A2" w:rsidP="00D84E83">
      <w:pPr>
        <w:rPr>
          <w:bCs/>
          <w:szCs w:val="22"/>
          <w:u w:val="single"/>
        </w:rPr>
      </w:pPr>
      <w:r w:rsidRPr="00FB1D52">
        <w:rPr>
          <w:b/>
          <w:szCs w:val="22"/>
        </w:rPr>
        <w:t>Re:</w:t>
      </w:r>
      <w:r w:rsidRPr="00FB1D52">
        <w:rPr>
          <w:b/>
          <w:szCs w:val="22"/>
        </w:rPr>
        <w:tab/>
      </w:r>
      <w:r w:rsidR="006B278A">
        <w:rPr>
          <w:b/>
          <w:szCs w:val="22"/>
        </w:rPr>
        <w:t>[MAT:Description]</w:t>
      </w:r>
    </w:p>
    <w:p w:rsidR="00FF7463" w:rsidRDefault="00FF7463" w:rsidP="00D84E83">
      <w:pPr>
        <w:rPr>
          <w:bCs/>
          <w:szCs w:val="22"/>
          <w:u w:val="single"/>
        </w:rPr>
      </w:pPr>
    </w:p>
    <w:p w:rsidR="009970A2" w:rsidRPr="00FB1D52" w:rsidRDefault="009970A2" w:rsidP="009970A2">
      <w:pPr>
        <w:rPr>
          <w:szCs w:val="22"/>
        </w:rPr>
      </w:pPr>
      <w:r w:rsidRPr="00FB1D52">
        <w:rPr>
          <w:szCs w:val="22"/>
        </w:rPr>
        <w:t>Dear</w:t>
      </w:r>
      <w:r w:rsidR="00D8493F">
        <w:rPr>
          <w:szCs w:val="22"/>
        </w:rPr>
        <w:t xml:space="preserve"> </w:t>
      </w:r>
      <w:r w:rsidR="006B278A">
        <w:rPr>
          <w:szCs w:val="22"/>
        </w:rPr>
        <w:t>[CNT:Salut]</w:t>
      </w:r>
      <w:r w:rsidRPr="00FB1D52">
        <w:rPr>
          <w:szCs w:val="22"/>
        </w:rPr>
        <w:t>,</w:t>
      </w:r>
    </w:p>
    <w:p w:rsidR="00977142" w:rsidRPr="00977142" w:rsidRDefault="00977142" w:rsidP="00977142">
      <w:pPr>
        <w:rPr>
          <w:szCs w:val="22"/>
        </w:rPr>
      </w:pPr>
    </w:p>
    <w:p w:rsidR="00F926ED" w:rsidRPr="00977142" w:rsidRDefault="00F926ED" w:rsidP="00977142">
      <w:pPr>
        <w:rPr>
          <w:szCs w:val="22"/>
        </w:rPr>
      </w:pPr>
      <w:bookmarkStart w:id="1" w:name="Subject"/>
      <w:bookmarkStart w:id="2" w:name="Start"/>
      <w:bookmarkEnd w:id="1"/>
      <w:bookmarkEnd w:id="2"/>
      <w:r w:rsidRPr="00977142">
        <w:rPr>
          <w:szCs w:val="22"/>
        </w:rPr>
        <w:t>Thank you for your recent instructions</w:t>
      </w:r>
      <w:r w:rsidR="00977142">
        <w:rPr>
          <w:szCs w:val="22"/>
        </w:rPr>
        <w:t xml:space="preserve">.  </w:t>
      </w:r>
      <w:r w:rsidRPr="00977142">
        <w:rPr>
          <w:szCs w:val="22"/>
        </w:rPr>
        <w:t>I am writing to set out the basis on which we have agreed to act for you</w:t>
      </w:r>
      <w:r w:rsidR="00C225D0" w:rsidRPr="00977142">
        <w:rPr>
          <w:szCs w:val="22"/>
        </w:rPr>
        <w:t xml:space="preserve"> and the likely fees and expenses that will arise</w:t>
      </w:r>
      <w:r w:rsidR="00977142">
        <w:rPr>
          <w:szCs w:val="22"/>
        </w:rPr>
        <w:t xml:space="preserve">.  </w:t>
      </w:r>
      <w:r w:rsidR="00C225D0" w:rsidRPr="00977142">
        <w:rPr>
          <w:szCs w:val="22"/>
        </w:rPr>
        <w:t>We call this our “letter of engag</w:t>
      </w:r>
      <w:r w:rsidR="00133F5E" w:rsidRPr="00977142">
        <w:rPr>
          <w:szCs w:val="22"/>
        </w:rPr>
        <w:t>ement” or “client care letter”.</w:t>
      </w:r>
    </w:p>
    <w:p w:rsidR="00F926ED" w:rsidRPr="00977142" w:rsidRDefault="00F926ED" w:rsidP="00977142">
      <w:pPr>
        <w:rPr>
          <w:szCs w:val="22"/>
        </w:rPr>
      </w:pPr>
    </w:p>
    <w:p w:rsidR="00F926ED" w:rsidRPr="00977142" w:rsidRDefault="00F926ED" w:rsidP="00977142">
      <w:pPr>
        <w:rPr>
          <w:szCs w:val="22"/>
        </w:rPr>
      </w:pPr>
      <w:r w:rsidRPr="00977142">
        <w:rPr>
          <w:szCs w:val="22"/>
        </w:rPr>
        <w:t>If we are also instructed by you on other matters in the future, we would propose that the general terms of this letter would apply and we would not propose to write for</w:t>
      </w:r>
      <w:r w:rsidR="003D0419" w:rsidRPr="00977142">
        <w:rPr>
          <w:szCs w:val="22"/>
        </w:rPr>
        <w:t>mally to you on each occasion</w:t>
      </w:r>
      <w:r w:rsidR="00977142">
        <w:rPr>
          <w:szCs w:val="22"/>
        </w:rPr>
        <w:t xml:space="preserve">.  </w:t>
      </w:r>
      <w:r w:rsidR="003D0419" w:rsidRPr="00977142">
        <w:rPr>
          <w:szCs w:val="22"/>
        </w:rPr>
        <w:t>However, w</w:t>
      </w:r>
      <w:r w:rsidRPr="00977142">
        <w:rPr>
          <w:szCs w:val="22"/>
        </w:rPr>
        <w:t>e would, of course, discuss with you the scope of the work and the personnel to be involved on each new instruction and anything else that you would like to raise</w:t>
      </w:r>
      <w:r w:rsidR="00977142">
        <w:rPr>
          <w:szCs w:val="22"/>
        </w:rPr>
        <w:t xml:space="preserve">.  </w:t>
      </w:r>
      <w:r w:rsidR="004F7920" w:rsidRPr="00977142">
        <w:rPr>
          <w:szCs w:val="22"/>
        </w:rPr>
        <w:t>We are also required by law to set out in writing the basis upon which we would charge you and the fees and expenses likely to arise</w:t>
      </w:r>
      <w:r w:rsidR="00A3597B" w:rsidRPr="00977142">
        <w:rPr>
          <w:szCs w:val="22"/>
        </w:rPr>
        <w:t>.</w:t>
      </w:r>
    </w:p>
    <w:p w:rsidR="00F926ED" w:rsidRPr="00977142" w:rsidRDefault="00F926ED" w:rsidP="00977142">
      <w:pPr>
        <w:rPr>
          <w:szCs w:val="22"/>
        </w:rPr>
      </w:pPr>
    </w:p>
    <w:p w:rsidR="00F926ED" w:rsidRDefault="00F926ED" w:rsidP="005F022C">
      <w:pPr>
        <w:numPr>
          <w:ilvl w:val="0"/>
          <w:numId w:val="34"/>
        </w:numPr>
        <w:tabs>
          <w:tab w:val="clear" w:pos="360"/>
          <w:tab w:val="num" w:pos="567"/>
        </w:tabs>
        <w:ind w:left="567" w:hanging="567"/>
        <w:rPr>
          <w:b/>
          <w:szCs w:val="22"/>
        </w:rPr>
      </w:pPr>
      <w:r w:rsidRPr="00977142">
        <w:rPr>
          <w:b/>
          <w:szCs w:val="22"/>
        </w:rPr>
        <w:t>Appointment</w:t>
      </w:r>
    </w:p>
    <w:p w:rsidR="00977142" w:rsidRDefault="00977142" w:rsidP="00977142">
      <w:pPr>
        <w:rPr>
          <w:b/>
          <w:szCs w:val="22"/>
        </w:rPr>
      </w:pPr>
    </w:p>
    <w:p w:rsidR="00977142" w:rsidRDefault="00977142" w:rsidP="005F022C">
      <w:pPr>
        <w:numPr>
          <w:ilvl w:val="1"/>
          <w:numId w:val="34"/>
        </w:numPr>
        <w:rPr>
          <w:szCs w:val="22"/>
        </w:rPr>
      </w:pPr>
      <w:r w:rsidRPr="00977142">
        <w:rPr>
          <w:szCs w:val="22"/>
        </w:rPr>
        <w:t>You wish us to advise you in relation to</w:t>
      </w:r>
      <w:r w:rsidR="00D8493F">
        <w:rPr>
          <w:szCs w:val="22"/>
        </w:rPr>
        <w:t xml:space="preserve"> </w:t>
      </w:r>
      <w:r w:rsidR="006B278A">
        <w:rPr>
          <w:szCs w:val="22"/>
        </w:rPr>
        <w:t>the preparation and execution of an enduring power of attorney</w:t>
      </w:r>
      <w:r w:rsidRPr="00977142">
        <w:rPr>
          <w:szCs w:val="22"/>
        </w:rPr>
        <w:t>.</w:t>
      </w:r>
    </w:p>
    <w:p w:rsidR="00977142" w:rsidRDefault="00977142" w:rsidP="00977142">
      <w:pPr>
        <w:ind w:left="567"/>
        <w:rPr>
          <w:szCs w:val="22"/>
        </w:rPr>
      </w:pPr>
    </w:p>
    <w:p w:rsidR="00977142" w:rsidRDefault="00977142" w:rsidP="005F022C">
      <w:pPr>
        <w:numPr>
          <w:ilvl w:val="1"/>
          <w:numId w:val="34"/>
        </w:numPr>
        <w:rPr>
          <w:szCs w:val="22"/>
        </w:rPr>
      </w:pPr>
      <w:r w:rsidRPr="00977142">
        <w:rPr>
          <w:szCs w:val="22"/>
        </w:rPr>
        <w:t>Carrying out your instructions will involve:</w:t>
      </w:r>
    </w:p>
    <w:p w:rsidR="00977142" w:rsidRDefault="00977142" w:rsidP="00977142">
      <w:pPr>
        <w:rPr>
          <w:szCs w:val="22"/>
        </w:rPr>
      </w:pPr>
    </w:p>
    <w:p w:rsidR="00977142" w:rsidRDefault="00833F7A" w:rsidP="005F022C">
      <w:pPr>
        <w:numPr>
          <w:ilvl w:val="0"/>
          <w:numId w:val="35"/>
        </w:numPr>
        <w:tabs>
          <w:tab w:val="clear" w:pos="1854"/>
          <w:tab w:val="num" w:pos="1701"/>
        </w:tabs>
        <w:ind w:left="1701" w:hanging="567"/>
        <w:rPr>
          <w:szCs w:val="22"/>
        </w:rPr>
      </w:pPr>
      <w:r w:rsidRPr="00833F7A">
        <w:rPr>
          <w:szCs w:val="22"/>
        </w:rPr>
        <w:t>Perusing papers received and advising generally</w:t>
      </w:r>
    </w:p>
    <w:p w:rsidR="006B278A" w:rsidRPr="00833F7A" w:rsidRDefault="006B278A" w:rsidP="005F022C">
      <w:pPr>
        <w:numPr>
          <w:ilvl w:val="0"/>
          <w:numId w:val="35"/>
        </w:numPr>
        <w:tabs>
          <w:tab w:val="clear" w:pos="1854"/>
          <w:tab w:val="num" w:pos="1701"/>
        </w:tabs>
        <w:ind w:left="1701" w:hanging="567"/>
        <w:rPr>
          <w:szCs w:val="22"/>
        </w:rPr>
      </w:pPr>
      <w:r>
        <w:rPr>
          <w:szCs w:val="22"/>
        </w:rPr>
        <w:t xml:space="preserve">Communicating with your doctor to </w:t>
      </w:r>
    </w:p>
    <w:p w:rsidR="00977142" w:rsidRPr="00977142" w:rsidRDefault="006B278A" w:rsidP="005F022C">
      <w:pPr>
        <w:numPr>
          <w:ilvl w:val="0"/>
          <w:numId w:val="35"/>
        </w:numPr>
        <w:tabs>
          <w:tab w:val="clear" w:pos="1854"/>
          <w:tab w:val="num" w:pos="1701"/>
        </w:tabs>
        <w:ind w:left="1701" w:hanging="567"/>
        <w:rPr>
          <w:i/>
          <w:szCs w:val="22"/>
        </w:rPr>
      </w:pPr>
      <w:r>
        <w:rPr>
          <w:szCs w:val="22"/>
        </w:rPr>
        <w:t>Arranging service of notice on the notice parties</w:t>
      </w:r>
    </w:p>
    <w:p w:rsidR="00977142" w:rsidRDefault="00977142" w:rsidP="00977142">
      <w:pPr>
        <w:ind w:left="1134"/>
        <w:rPr>
          <w:szCs w:val="22"/>
        </w:rPr>
      </w:pPr>
    </w:p>
    <w:p w:rsidR="00977142" w:rsidRDefault="00977142" w:rsidP="00977142">
      <w:pPr>
        <w:ind w:left="1134"/>
        <w:rPr>
          <w:szCs w:val="22"/>
        </w:rPr>
      </w:pPr>
      <w:r w:rsidRPr="00977142">
        <w:rPr>
          <w:szCs w:val="22"/>
        </w:rPr>
        <w:t>If you ask us to do anything and we carry out your request, then you will be responsible for our costs even if the work is outside the agreed scope.</w:t>
      </w:r>
    </w:p>
    <w:p w:rsidR="00977142" w:rsidRPr="00977142" w:rsidRDefault="00977142" w:rsidP="00977142">
      <w:pPr>
        <w:ind w:left="1134"/>
        <w:rPr>
          <w:szCs w:val="22"/>
        </w:rPr>
      </w:pPr>
    </w:p>
    <w:p w:rsidR="00977142" w:rsidRPr="00977142" w:rsidRDefault="00977142" w:rsidP="00977142">
      <w:pPr>
        <w:tabs>
          <w:tab w:val="num" w:pos="1701"/>
        </w:tabs>
        <w:ind w:left="1134"/>
        <w:rPr>
          <w:szCs w:val="22"/>
        </w:rPr>
      </w:pPr>
      <w:r w:rsidRPr="00977142">
        <w:rPr>
          <w:szCs w:val="22"/>
        </w:rPr>
        <w:t>It is your responsibility to us to provide the information and instruction</w:t>
      </w:r>
      <w:r>
        <w:rPr>
          <w:szCs w:val="22"/>
        </w:rPr>
        <w:t xml:space="preserve">s we need to provide our </w:t>
      </w:r>
      <w:r w:rsidRPr="00977142">
        <w:rPr>
          <w:szCs w:val="22"/>
        </w:rPr>
        <w:t>services to you</w:t>
      </w:r>
      <w:r>
        <w:rPr>
          <w:szCs w:val="22"/>
        </w:rPr>
        <w:t xml:space="preserve">.  </w:t>
      </w:r>
      <w:r w:rsidRPr="00977142">
        <w:rPr>
          <w:szCs w:val="22"/>
        </w:rPr>
        <w:t>If you do not provide the required information and instructions as the matter progresses there may be delays and we may even have to stop acting for you</w:t>
      </w:r>
      <w:r>
        <w:rPr>
          <w:szCs w:val="22"/>
        </w:rPr>
        <w:t xml:space="preserve">.  </w:t>
      </w:r>
      <w:r w:rsidRPr="00977142">
        <w:rPr>
          <w:szCs w:val="22"/>
        </w:rPr>
        <w:t>You could also expose yourself to financial liability or other risk.</w:t>
      </w:r>
    </w:p>
    <w:p w:rsidR="00977142" w:rsidRDefault="00977142" w:rsidP="00977142">
      <w:pPr>
        <w:rPr>
          <w:szCs w:val="22"/>
        </w:rPr>
      </w:pPr>
    </w:p>
    <w:p w:rsidR="00FF7463" w:rsidRDefault="00977142" w:rsidP="005F022C">
      <w:pPr>
        <w:numPr>
          <w:ilvl w:val="1"/>
          <w:numId w:val="34"/>
        </w:numPr>
        <w:rPr>
          <w:szCs w:val="22"/>
        </w:rPr>
      </w:pPr>
      <w:r w:rsidRPr="00977142">
        <w:rPr>
          <w:szCs w:val="22"/>
        </w:rPr>
        <w:t xml:space="preserve">You – </w:t>
      </w:r>
      <w:r w:rsidR="006B278A">
        <w:rPr>
          <w:szCs w:val="22"/>
        </w:rPr>
        <w:t>[CNT:Name]</w:t>
      </w:r>
      <w:r w:rsidRPr="00977142">
        <w:rPr>
          <w:szCs w:val="22"/>
        </w:rPr>
        <w:t xml:space="preserve"> – are our client in this matter</w:t>
      </w:r>
      <w:r>
        <w:rPr>
          <w:szCs w:val="22"/>
        </w:rPr>
        <w:t xml:space="preserve">.  </w:t>
      </w:r>
      <w:r w:rsidRPr="00977142">
        <w:rPr>
          <w:szCs w:val="22"/>
        </w:rPr>
        <w:t>You have asked us to deliver our services to you and we have no obligation to deliver them to anyone else</w:t>
      </w:r>
      <w:r>
        <w:rPr>
          <w:szCs w:val="22"/>
        </w:rPr>
        <w:t xml:space="preserve">.  </w:t>
      </w:r>
      <w:r w:rsidRPr="00977142">
        <w:rPr>
          <w:szCs w:val="22"/>
        </w:rPr>
        <w:t>You are responsible for fulfilling the clients responsibilities set out in this letter and in our terms and conditions of business</w:t>
      </w:r>
      <w:r>
        <w:rPr>
          <w:szCs w:val="22"/>
        </w:rPr>
        <w:t xml:space="preserve">. </w:t>
      </w:r>
      <w:r w:rsidRPr="00977142">
        <w:rPr>
          <w:szCs w:val="22"/>
        </w:rPr>
        <w:t xml:space="preserve"> You will be responsible for paying our fees</w:t>
      </w:r>
      <w:r>
        <w:rPr>
          <w:szCs w:val="22"/>
        </w:rPr>
        <w:t>.</w:t>
      </w:r>
    </w:p>
    <w:p w:rsidR="00FF7463" w:rsidRDefault="00FF7463" w:rsidP="005F022C">
      <w:pPr>
        <w:numPr>
          <w:ilvl w:val="1"/>
          <w:numId w:val="34"/>
        </w:numPr>
        <w:rPr>
          <w:szCs w:val="22"/>
        </w:rPr>
      </w:pPr>
    </w:p>
    <w:p w:rsidR="00977142" w:rsidRDefault="00977142" w:rsidP="005F022C">
      <w:pPr>
        <w:numPr>
          <w:ilvl w:val="0"/>
          <w:numId w:val="34"/>
        </w:numPr>
        <w:tabs>
          <w:tab w:val="clear" w:pos="360"/>
          <w:tab w:val="num" w:pos="567"/>
        </w:tabs>
        <w:ind w:left="567" w:hanging="567"/>
        <w:rPr>
          <w:b/>
          <w:szCs w:val="22"/>
        </w:rPr>
      </w:pPr>
      <w:r w:rsidRPr="00977142">
        <w:rPr>
          <w:b/>
          <w:szCs w:val="22"/>
        </w:rPr>
        <w:t xml:space="preserve">Personnel </w:t>
      </w:r>
    </w:p>
    <w:p w:rsidR="00977142" w:rsidRDefault="00977142" w:rsidP="00977142">
      <w:pPr>
        <w:rPr>
          <w:b/>
          <w:szCs w:val="22"/>
        </w:rPr>
      </w:pPr>
    </w:p>
    <w:p w:rsidR="00977142" w:rsidRDefault="00977142" w:rsidP="00977142">
      <w:pPr>
        <w:ind w:left="1134" w:hanging="567"/>
        <w:rPr>
          <w:szCs w:val="22"/>
        </w:rPr>
      </w:pPr>
      <w:r>
        <w:rPr>
          <w:szCs w:val="22"/>
        </w:rPr>
        <w:t>2.1</w:t>
      </w:r>
      <w:r>
        <w:rPr>
          <w:szCs w:val="22"/>
        </w:rPr>
        <w:tab/>
      </w:r>
      <w:r w:rsidRPr="00977142">
        <w:rPr>
          <w:szCs w:val="22"/>
        </w:rPr>
        <w:t>I am the partner with responsibility for the matter</w:t>
      </w:r>
      <w:r>
        <w:rPr>
          <w:szCs w:val="22"/>
        </w:rPr>
        <w:t xml:space="preserve">.  </w:t>
      </w:r>
      <w:r w:rsidRPr="00977142">
        <w:rPr>
          <w:szCs w:val="22"/>
        </w:rPr>
        <w:t>I will co-ordinate the work and the advice given.</w:t>
      </w:r>
    </w:p>
    <w:p w:rsidR="00977142" w:rsidRDefault="00977142" w:rsidP="00977142">
      <w:pPr>
        <w:ind w:left="1134" w:hanging="567"/>
        <w:rPr>
          <w:szCs w:val="22"/>
        </w:rPr>
      </w:pPr>
    </w:p>
    <w:p w:rsidR="00977142" w:rsidRDefault="00977142" w:rsidP="00977142">
      <w:pPr>
        <w:ind w:left="1134" w:hanging="567"/>
        <w:rPr>
          <w:szCs w:val="22"/>
        </w:rPr>
      </w:pPr>
      <w:r>
        <w:rPr>
          <w:szCs w:val="22"/>
        </w:rPr>
        <w:t>2.2</w:t>
      </w:r>
      <w:r>
        <w:rPr>
          <w:szCs w:val="22"/>
        </w:rPr>
        <w:tab/>
      </w:r>
      <w:r w:rsidRPr="00977142">
        <w:rPr>
          <w:szCs w:val="22"/>
        </w:rPr>
        <w:t xml:space="preserve">I will be assisted </w:t>
      </w:r>
      <w:r w:rsidR="00D8493F">
        <w:rPr>
          <w:szCs w:val="22"/>
        </w:rPr>
        <w:t>Cian Duffy</w:t>
      </w:r>
      <w:r>
        <w:rPr>
          <w:szCs w:val="22"/>
        </w:rPr>
        <w:t xml:space="preserve"> </w:t>
      </w:r>
      <w:r w:rsidRPr="00977142">
        <w:rPr>
          <w:szCs w:val="22"/>
        </w:rPr>
        <w:t>who is</w:t>
      </w:r>
      <w:r w:rsidR="00D8493F">
        <w:rPr>
          <w:szCs w:val="22"/>
        </w:rPr>
        <w:t xml:space="preserve"> </w:t>
      </w:r>
      <w:r w:rsidR="00833F7A">
        <w:rPr>
          <w:szCs w:val="22"/>
        </w:rPr>
        <w:t>an Assistant Solicitor, who</w:t>
      </w:r>
      <w:r w:rsidR="00D8493F">
        <w:rPr>
          <w:szCs w:val="22"/>
        </w:rPr>
        <w:t xml:space="preserve"> </w:t>
      </w:r>
      <w:r w:rsidRPr="00977142">
        <w:rPr>
          <w:szCs w:val="22"/>
        </w:rPr>
        <w:t>will deal with the matter on a day to day basis, subject to my supervision</w:t>
      </w:r>
      <w:r>
        <w:rPr>
          <w:szCs w:val="22"/>
        </w:rPr>
        <w:t xml:space="preserve">.  </w:t>
      </w:r>
    </w:p>
    <w:p w:rsidR="00977142" w:rsidRDefault="00977142" w:rsidP="00977142">
      <w:pPr>
        <w:ind w:left="1134" w:hanging="567"/>
        <w:rPr>
          <w:szCs w:val="22"/>
        </w:rPr>
      </w:pPr>
    </w:p>
    <w:p w:rsidR="00977142" w:rsidRDefault="00977142" w:rsidP="005F022C">
      <w:pPr>
        <w:numPr>
          <w:ilvl w:val="1"/>
          <w:numId w:val="36"/>
        </w:numPr>
        <w:tabs>
          <w:tab w:val="clear" w:pos="927"/>
          <w:tab w:val="num" w:pos="1134"/>
        </w:tabs>
        <w:ind w:left="1134" w:hanging="567"/>
        <w:rPr>
          <w:szCs w:val="22"/>
        </w:rPr>
      </w:pPr>
      <w:r w:rsidRPr="00977142">
        <w:rPr>
          <w:szCs w:val="22"/>
        </w:rPr>
        <w:t>Specific tasks may be assigned to other fee earners and support staff (including trainee solicitors, legal executives, and legal as</w:t>
      </w:r>
      <w:r>
        <w:rPr>
          <w:szCs w:val="22"/>
        </w:rPr>
        <w:t>sistants/para</w:t>
      </w:r>
      <w:r w:rsidRPr="00977142">
        <w:rPr>
          <w:szCs w:val="22"/>
        </w:rPr>
        <w:t>legals):</w:t>
      </w:r>
    </w:p>
    <w:p w:rsidR="00977142" w:rsidRPr="00977142" w:rsidRDefault="00977142" w:rsidP="00977142">
      <w:pPr>
        <w:ind w:left="567"/>
        <w:rPr>
          <w:szCs w:val="22"/>
        </w:rPr>
      </w:pPr>
    </w:p>
    <w:p w:rsidR="00C856D3" w:rsidRDefault="00C856D3" w:rsidP="00C856D3">
      <w:pPr>
        <w:ind w:left="1985" w:hanging="851"/>
        <w:rPr>
          <w:szCs w:val="22"/>
        </w:rPr>
      </w:pPr>
      <w:r>
        <w:rPr>
          <w:szCs w:val="22"/>
        </w:rPr>
        <w:t>2.3.1</w:t>
      </w:r>
      <w:r>
        <w:rPr>
          <w:szCs w:val="22"/>
        </w:rPr>
        <w:tab/>
      </w:r>
      <w:r w:rsidR="00977142" w:rsidRPr="00977142">
        <w:rPr>
          <w:szCs w:val="22"/>
        </w:rPr>
        <w:t>where work can be carried out efficiently and cost-effectively by them; where specialist skills are required from others within the firm (for example tax or employment or competition issues);</w:t>
      </w:r>
    </w:p>
    <w:p w:rsidR="00977142" w:rsidRDefault="00C856D3" w:rsidP="00C856D3">
      <w:pPr>
        <w:ind w:left="1985" w:hanging="851"/>
        <w:rPr>
          <w:szCs w:val="22"/>
        </w:rPr>
      </w:pPr>
      <w:r>
        <w:rPr>
          <w:szCs w:val="22"/>
        </w:rPr>
        <w:t>2.3.2</w:t>
      </w:r>
      <w:r>
        <w:rPr>
          <w:szCs w:val="22"/>
        </w:rPr>
        <w:tab/>
      </w:r>
      <w:r w:rsidR="00977142" w:rsidRPr="00977142">
        <w:rPr>
          <w:szCs w:val="22"/>
        </w:rPr>
        <w:t>where other special circumstances justify it, such as the temporary absence of one of the team due to illness or holiday.</w:t>
      </w:r>
    </w:p>
    <w:p w:rsidR="00C856D3" w:rsidRPr="00977142" w:rsidRDefault="00C856D3" w:rsidP="00C856D3">
      <w:pPr>
        <w:ind w:left="1985" w:hanging="851"/>
        <w:rPr>
          <w:szCs w:val="22"/>
        </w:rPr>
      </w:pPr>
    </w:p>
    <w:p w:rsidR="00FF7463" w:rsidRDefault="00C856D3" w:rsidP="00C856D3">
      <w:pPr>
        <w:ind w:left="1134" w:hanging="567"/>
        <w:rPr>
          <w:szCs w:val="22"/>
        </w:rPr>
      </w:pPr>
      <w:r>
        <w:rPr>
          <w:szCs w:val="22"/>
        </w:rPr>
        <w:t>2.4</w:t>
      </w:r>
      <w:r>
        <w:rPr>
          <w:szCs w:val="22"/>
        </w:rPr>
        <w:tab/>
      </w:r>
      <w:r w:rsidR="00977142" w:rsidRPr="00977142">
        <w:rPr>
          <w:szCs w:val="22"/>
        </w:rPr>
        <w:t>I will try to avoid changing the people involved in your work as much as possible</w:t>
      </w:r>
      <w:r w:rsidR="00977142">
        <w:rPr>
          <w:szCs w:val="22"/>
        </w:rPr>
        <w:t xml:space="preserve">.  </w:t>
      </w:r>
      <w:r w:rsidR="00977142" w:rsidRPr="00977142">
        <w:rPr>
          <w:szCs w:val="22"/>
        </w:rPr>
        <w:t>I will let you know if I think it becomes advisable to involve anyone else on more than a temporary basis and will only make a significant change of personnel after discussion with you.</w:t>
      </w:r>
    </w:p>
    <w:p w:rsidR="00FF7463" w:rsidRDefault="00FF7463" w:rsidP="00C856D3">
      <w:pPr>
        <w:ind w:left="1134" w:hanging="567"/>
        <w:rPr>
          <w:szCs w:val="22"/>
        </w:rPr>
      </w:pPr>
    </w:p>
    <w:p w:rsidR="00977142" w:rsidRPr="00C856D3" w:rsidRDefault="00C856D3" w:rsidP="005F022C">
      <w:pPr>
        <w:numPr>
          <w:ilvl w:val="0"/>
          <w:numId w:val="34"/>
        </w:numPr>
        <w:tabs>
          <w:tab w:val="clear" w:pos="360"/>
          <w:tab w:val="num" w:pos="567"/>
        </w:tabs>
        <w:ind w:left="567" w:hanging="567"/>
        <w:rPr>
          <w:b/>
          <w:szCs w:val="22"/>
        </w:rPr>
      </w:pPr>
      <w:r w:rsidRPr="00C856D3">
        <w:rPr>
          <w:b/>
          <w:szCs w:val="22"/>
        </w:rPr>
        <w:t>Charges and Expenses</w:t>
      </w:r>
    </w:p>
    <w:p w:rsidR="00C856D3" w:rsidRDefault="00C856D3" w:rsidP="00C856D3">
      <w:pPr>
        <w:rPr>
          <w:szCs w:val="22"/>
        </w:rPr>
      </w:pPr>
    </w:p>
    <w:p w:rsidR="00C856D3" w:rsidRDefault="00C856D3" w:rsidP="00C856D3">
      <w:pPr>
        <w:ind w:left="1134" w:hanging="567"/>
        <w:rPr>
          <w:szCs w:val="22"/>
        </w:rPr>
      </w:pPr>
      <w:r>
        <w:rPr>
          <w:szCs w:val="22"/>
        </w:rPr>
        <w:t>3.1</w:t>
      </w:r>
      <w:r>
        <w:rPr>
          <w:szCs w:val="22"/>
        </w:rPr>
        <w:tab/>
      </w:r>
      <w:r w:rsidRPr="00977142">
        <w:rPr>
          <w:szCs w:val="22"/>
        </w:rPr>
        <w:t>Our charges are based principally on the   time spent dealing with a matter</w:t>
      </w:r>
      <w:r>
        <w:rPr>
          <w:szCs w:val="22"/>
        </w:rPr>
        <w:t xml:space="preserve">.  </w:t>
      </w:r>
      <w:r w:rsidRPr="00977142">
        <w:rPr>
          <w:szCs w:val="22"/>
        </w:rPr>
        <w:t>Time spent on your affairs will include meetings with you and perhaps others, any time spent travelling, considering, preparing and working on papers, research, correspondence, and making and receiving telephone calls faxes and emails</w:t>
      </w:r>
      <w:r>
        <w:rPr>
          <w:szCs w:val="22"/>
        </w:rPr>
        <w:t xml:space="preserve">.  </w:t>
      </w:r>
      <w:r w:rsidRPr="00977142">
        <w:rPr>
          <w:szCs w:val="22"/>
        </w:rPr>
        <w:t>Other factors may also be taken into account including complexity of the issues, the speed at which action must be taken, the priority we must give your work at the expense of other clients, the expertise or specialist knowledge which the case requires and, if appropriate, the value of property or subject matter involved</w:t>
      </w:r>
      <w:r>
        <w:rPr>
          <w:szCs w:val="22"/>
        </w:rPr>
        <w:t xml:space="preserve">.  </w:t>
      </w:r>
    </w:p>
    <w:p w:rsidR="00C856D3" w:rsidRDefault="00C856D3" w:rsidP="00C856D3">
      <w:pPr>
        <w:ind w:left="1134"/>
        <w:rPr>
          <w:szCs w:val="22"/>
        </w:rPr>
      </w:pPr>
      <w:r w:rsidRPr="00977142">
        <w:rPr>
          <w:szCs w:val="22"/>
        </w:rPr>
        <w:t xml:space="preserve">If, as a result of these or other factors, our charging rates are higher than those estimated, we will notify you of this as soon as practicable </w:t>
      </w:r>
    </w:p>
    <w:p w:rsidR="00C856D3" w:rsidRPr="00977142" w:rsidRDefault="00C856D3" w:rsidP="00C856D3">
      <w:pPr>
        <w:ind w:left="1134"/>
        <w:rPr>
          <w:szCs w:val="22"/>
        </w:rPr>
      </w:pPr>
    </w:p>
    <w:p w:rsidR="00C856D3" w:rsidRDefault="00C856D3" w:rsidP="005F022C">
      <w:pPr>
        <w:numPr>
          <w:ilvl w:val="1"/>
          <w:numId w:val="37"/>
        </w:numPr>
        <w:tabs>
          <w:tab w:val="clear" w:pos="927"/>
          <w:tab w:val="num" w:pos="1134"/>
        </w:tabs>
        <w:ind w:left="1134" w:hanging="567"/>
        <w:rPr>
          <w:szCs w:val="22"/>
        </w:rPr>
      </w:pPr>
      <w:r w:rsidRPr="00977142">
        <w:rPr>
          <w:szCs w:val="22"/>
        </w:rPr>
        <w:t xml:space="preserve">I am charged at </w:t>
      </w:r>
      <w:r w:rsidR="00833F7A">
        <w:rPr>
          <w:szCs w:val="22"/>
        </w:rPr>
        <w:t>€250.00</w:t>
      </w:r>
      <w:r w:rsidRPr="00977142">
        <w:rPr>
          <w:szCs w:val="22"/>
        </w:rPr>
        <w:t xml:space="preserve"> per hour and </w:t>
      </w:r>
      <w:r w:rsidR="00833F7A">
        <w:rPr>
          <w:szCs w:val="22"/>
        </w:rPr>
        <w:t>Cian</w:t>
      </w:r>
      <w:r w:rsidRPr="00977142">
        <w:rPr>
          <w:szCs w:val="22"/>
        </w:rPr>
        <w:t xml:space="preserve"> at </w:t>
      </w:r>
      <w:r w:rsidR="00833F7A">
        <w:rPr>
          <w:szCs w:val="22"/>
        </w:rPr>
        <w:t>€175.00</w:t>
      </w:r>
      <w:r w:rsidRPr="00977142">
        <w:rPr>
          <w:szCs w:val="22"/>
        </w:rPr>
        <w:t xml:space="preserve"> per hour</w:t>
      </w:r>
      <w:r>
        <w:rPr>
          <w:szCs w:val="22"/>
        </w:rPr>
        <w:t xml:space="preserve">.  </w:t>
      </w:r>
      <w:r w:rsidRPr="00977142">
        <w:rPr>
          <w:szCs w:val="22"/>
        </w:rPr>
        <w:t>These rates are reviewed and adjusted periodically</w:t>
      </w:r>
      <w:r>
        <w:rPr>
          <w:szCs w:val="22"/>
        </w:rPr>
        <w:t xml:space="preserve">.  </w:t>
      </w:r>
      <w:r w:rsidRPr="00977142">
        <w:rPr>
          <w:szCs w:val="22"/>
        </w:rPr>
        <w:t>You will be notified in writing of any new rates and the date from which they will be effective  In addition, the rates charged in respect of specific staff members change as they increase in seniority</w:t>
      </w:r>
      <w:r>
        <w:rPr>
          <w:szCs w:val="22"/>
        </w:rPr>
        <w:t xml:space="preserve">.  </w:t>
      </w:r>
      <w:r w:rsidRPr="00977142">
        <w:rPr>
          <w:szCs w:val="22"/>
        </w:rPr>
        <w:t>Our charges are calculated at the rates that are current when the work is carried out</w:t>
      </w:r>
      <w:r>
        <w:rPr>
          <w:szCs w:val="22"/>
        </w:rPr>
        <w:t xml:space="preserve">.  </w:t>
      </w:r>
      <w:r w:rsidRPr="00977142">
        <w:rPr>
          <w:szCs w:val="22"/>
        </w:rPr>
        <w:t>Time is recorded in units of six minutes (i.e</w:t>
      </w:r>
      <w:r>
        <w:rPr>
          <w:szCs w:val="22"/>
        </w:rPr>
        <w:t xml:space="preserve">.  </w:t>
      </w:r>
      <w:r w:rsidRPr="00977142">
        <w:rPr>
          <w:szCs w:val="22"/>
        </w:rPr>
        <w:t>10 units to each hour), routine letters and emails sent and received and routine telephone calls made and received will be charged for in units of one tenth (1/10) of an hour</w:t>
      </w:r>
      <w:r>
        <w:rPr>
          <w:szCs w:val="22"/>
        </w:rPr>
        <w:t xml:space="preserve">.  </w:t>
      </w:r>
      <w:r w:rsidRPr="00977142">
        <w:rPr>
          <w:szCs w:val="22"/>
        </w:rPr>
        <w:t>Other letters and calls will be charged for on a time basis</w:t>
      </w:r>
      <w:r>
        <w:rPr>
          <w:szCs w:val="22"/>
        </w:rPr>
        <w:t xml:space="preserve">.  </w:t>
      </w:r>
      <w:r w:rsidRPr="00977142">
        <w:rPr>
          <w:szCs w:val="22"/>
        </w:rPr>
        <w:t>If the engagement is subject to a discount or any other special pricing arrangement, such arrangement should be included in this paragraph.</w:t>
      </w:r>
    </w:p>
    <w:p w:rsidR="00C856D3" w:rsidRDefault="00C856D3" w:rsidP="00C856D3">
      <w:pPr>
        <w:ind w:left="567"/>
        <w:rPr>
          <w:szCs w:val="22"/>
        </w:rPr>
      </w:pPr>
    </w:p>
    <w:p w:rsidR="00C856D3" w:rsidRDefault="00C856D3" w:rsidP="00C856D3">
      <w:pPr>
        <w:ind w:left="1134"/>
        <w:rPr>
          <w:szCs w:val="22"/>
        </w:rPr>
      </w:pPr>
      <w:r w:rsidRPr="00977142">
        <w:rPr>
          <w:szCs w:val="22"/>
        </w:rPr>
        <w:t>We take your initial instruction to us as authority for us to incur without reference to you reasonable expenses</w:t>
      </w:r>
      <w:r>
        <w:rPr>
          <w:szCs w:val="22"/>
        </w:rPr>
        <w:t xml:space="preserve">.  </w:t>
      </w:r>
      <w:r w:rsidRPr="00977142">
        <w:rPr>
          <w:szCs w:val="22"/>
        </w:rPr>
        <w:t>You will be responsible for any expenses incurred by us on your behalf and these will be itemised separately when we bill you</w:t>
      </w:r>
      <w:r>
        <w:rPr>
          <w:szCs w:val="22"/>
        </w:rPr>
        <w:t xml:space="preserve">.  </w:t>
      </w:r>
      <w:r w:rsidRPr="00977142">
        <w:rPr>
          <w:szCs w:val="22"/>
        </w:rPr>
        <w:t xml:space="preserve">We also charge an administration fee, calculated at </w:t>
      </w:r>
      <w:r w:rsidR="00833F7A">
        <w:rPr>
          <w:szCs w:val="22"/>
        </w:rPr>
        <w:t>10</w:t>
      </w:r>
      <w:r w:rsidRPr="00977142">
        <w:rPr>
          <w:szCs w:val="22"/>
        </w:rPr>
        <w:t>% of the fee</w:t>
      </w:r>
      <w:r>
        <w:rPr>
          <w:szCs w:val="22"/>
        </w:rPr>
        <w:t>.</w:t>
      </w:r>
    </w:p>
    <w:p w:rsidR="00C856D3" w:rsidRDefault="00C856D3" w:rsidP="00C856D3">
      <w:pPr>
        <w:ind w:left="1134"/>
        <w:rPr>
          <w:szCs w:val="22"/>
        </w:rPr>
      </w:pPr>
    </w:p>
    <w:p w:rsidR="00C856D3" w:rsidRDefault="00C856D3" w:rsidP="005F022C">
      <w:pPr>
        <w:numPr>
          <w:ilvl w:val="1"/>
          <w:numId w:val="37"/>
        </w:numPr>
        <w:tabs>
          <w:tab w:val="clear" w:pos="927"/>
          <w:tab w:val="num" w:pos="1134"/>
        </w:tabs>
        <w:ind w:left="1134" w:hanging="567"/>
        <w:rPr>
          <w:szCs w:val="22"/>
        </w:rPr>
      </w:pPr>
      <w:r w:rsidRPr="00977142">
        <w:rPr>
          <w:szCs w:val="22"/>
        </w:rPr>
        <w:lastRenderedPageBreak/>
        <w:t>Owing to the complexity of this type of work, it is always difficult for us to give an accurate estimate at the outset of the likely costs</w:t>
      </w:r>
      <w:r>
        <w:rPr>
          <w:szCs w:val="22"/>
        </w:rPr>
        <w:t xml:space="preserve">.  </w:t>
      </w:r>
      <w:r w:rsidRPr="00977142">
        <w:rPr>
          <w:szCs w:val="22"/>
        </w:rPr>
        <w:t xml:space="preserve">However, based on my current knowledge I would estimate that our fees for the </w:t>
      </w:r>
      <w:r w:rsidR="00833F7A">
        <w:rPr>
          <w:szCs w:val="22"/>
        </w:rPr>
        <w:t xml:space="preserve">21 day Winding Up Notice </w:t>
      </w:r>
      <w:r w:rsidRPr="00977142">
        <w:rPr>
          <w:szCs w:val="22"/>
        </w:rPr>
        <w:t xml:space="preserve">will be </w:t>
      </w:r>
      <w:r w:rsidR="009A0229">
        <w:rPr>
          <w:szCs w:val="22"/>
        </w:rPr>
        <w:t>€250.00</w:t>
      </w:r>
      <w:r w:rsidRPr="00977142">
        <w:rPr>
          <w:szCs w:val="22"/>
        </w:rPr>
        <w:t xml:space="preserve"> plus expense</w:t>
      </w:r>
      <w:r>
        <w:rPr>
          <w:szCs w:val="22"/>
        </w:rPr>
        <w:t>s</w:t>
      </w:r>
      <w:r w:rsidR="00833F7A">
        <w:rPr>
          <w:szCs w:val="22"/>
        </w:rPr>
        <w:t>, and for the Winding Up Petition €2,500.00 plus expenses</w:t>
      </w:r>
      <w:r>
        <w:rPr>
          <w:szCs w:val="22"/>
        </w:rPr>
        <w:t xml:space="preserve">. </w:t>
      </w:r>
    </w:p>
    <w:p w:rsidR="00C856D3" w:rsidRDefault="00C856D3" w:rsidP="00C856D3">
      <w:pPr>
        <w:ind w:left="567"/>
        <w:rPr>
          <w:szCs w:val="22"/>
        </w:rPr>
      </w:pPr>
    </w:p>
    <w:p w:rsidR="00C856D3" w:rsidRDefault="00C856D3" w:rsidP="00C856D3">
      <w:pPr>
        <w:ind w:left="1134"/>
        <w:rPr>
          <w:szCs w:val="22"/>
        </w:rPr>
      </w:pPr>
      <w:r w:rsidRPr="00977142">
        <w:rPr>
          <w:szCs w:val="22"/>
        </w:rPr>
        <w:t>This estimate is not intended to be fixed and may change as the matter proceeds and it becomes clearer how much time we are required to spend working on the matter</w:t>
      </w:r>
      <w:r>
        <w:rPr>
          <w:szCs w:val="22"/>
        </w:rPr>
        <w:t xml:space="preserve">.  </w:t>
      </w:r>
      <w:r w:rsidRPr="00977142">
        <w:rPr>
          <w:szCs w:val="22"/>
        </w:rPr>
        <w:t>I will let you know if it becomes apparent that the eventual costs are likely to exceed the range I have indicated</w:t>
      </w:r>
      <w:r>
        <w:rPr>
          <w:szCs w:val="22"/>
        </w:rPr>
        <w:t>.</w:t>
      </w:r>
    </w:p>
    <w:p w:rsidR="00C856D3" w:rsidRDefault="00C856D3" w:rsidP="00C856D3">
      <w:pPr>
        <w:ind w:left="567"/>
        <w:rPr>
          <w:szCs w:val="22"/>
        </w:rPr>
      </w:pPr>
    </w:p>
    <w:p w:rsidR="00C856D3" w:rsidRDefault="00C856D3" w:rsidP="005F022C">
      <w:pPr>
        <w:numPr>
          <w:ilvl w:val="1"/>
          <w:numId w:val="37"/>
        </w:numPr>
        <w:tabs>
          <w:tab w:val="clear" w:pos="927"/>
          <w:tab w:val="num" w:pos="1134"/>
        </w:tabs>
        <w:ind w:left="1134" w:hanging="567"/>
        <w:rPr>
          <w:szCs w:val="22"/>
        </w:rPr>
      </w:pPr>
      <w:r w:rsidRPr="00977142">
        <w:rPr>
          <w:szCs w:val="22"/>
        </w:rPr>
        <w:t xml:space="preserve">We will bill you </w:t>
      </w:r>
      <w:r w:rsidR="009A0229">
        <w:rPr>
          <w:szCs w:val="22"/>
        </w:rPr>
        <w:t>after 3 months</w:t>
      </w:r>
      <w:r>
        <w:rPr>
          <w:szCs w:val="22"/>
        </w:rPr>
        <w:t xml:space="preserve">.  </w:t>
      </w:r>
      <w:r w:rsidRPr="00977142">
        <w:rPr>
          <w:szCs w:val="22"/>
        </w:rPr>
        <w:t xml:space="preserve">If the matter has not been completed by the end of </w:t>
      </w:r>
      <w:r w:rsidR="006B278A">
        <w:rPr>
          <w:szCs w:val="22"/>
        </w:rPr>
        <w:t>February 2014</w:t>
      </w:r>
      <w:r w:rsidRPr="00977142">
        <w:rPr>
          <w:szCs w:val="22"/>
        </w:rPr>
        <w:t>, I will discuss with you whether it would be appropriate for us to submit an interim invoice at that time</w:t>
      </w:r>
      <w:r>
        <w:rPr>
          <w:szCs w:val="22"/>
        </w:rPr>
        <w:t xml:space="preserve">.  </w:t>
      </w:r>
      <w:r w:rsidRPr="00977142">
        <w:rPr>
          <w:szCs w:val="22"/>
        </w:rPr>
        <w:t>Our charges are calculated on the same basis whether or not the matter is completed</w:t>
      </w:r>
      <w:r>
        <w:rPr>
          <w:szCs w:val="22"/>
        </w:rPr>
        <w:t>.</w:t>
      </w:r>
    </w:p>
    <w:p w:rsidR="00C856D3" w:rsidRDefault="00C856D3" w:rsidP="00C856D3">
      <w:pPr>
        <w:ind w:left="567"/>
        <w:rPr>
          <w:szCs w:val="22"/>
        </w:rPr>
      </w:pPr>
    </w:p>
    <w:p w:rsidR="00C856D3" w:rsidRDefault="00C856D3" w:rsidP="005F022C">
      <w:pPr>
        <w:numPr>
          <w:ilvl w:val="1"/>
          <w:numId w:val="37"/>
        </w:numPr>
        <w:tabs>
          <w:tab w:val="clear" w:pos="927"/>
          <w:tab w:val="num" w:pos="1134"/>
        </w:tabs>
        <w:ind w:left="1134" w:hanging="567"/>
        <w:rPr>
          <w:szCs w:val="22"/>
        </w:rPr>
      </w:pPr>
      <w:r w:rsidRPr="00977142">
        <w:rPr>
          <w:szCs w:val="22"/>
        </w:rPr>
        <w:t>Our invoices are payable 30 days from the date of issue</w:t>
      </w:r>
      <w:r>
        <w:rPr>
          <w:szCs w:val="22"/>
        </w:rPr>
        <w:t xml:space="preserve">.  </w:t>
      </w:r>
      <w:r w:rsidRPr="00977142">
        <w:rPr>
          <w:szCs w:val="22"/>
        </w:rPr>
        <w:t>Interest is payable from the due date until the date of actual payment at the rate specified in the EC (Late Payment in Commercial Transactions) Regulations 2002.</w:t>
      </w:r>
    </w:p>
    <w:p w:rsidR="00C856D3" w:rsidRDefault="00C856D3" w:rsidP="00C856D3">
      <w:pPr>
        <w:rPr>
          <w:szCs w:val="22"/>
        </w:rPr>
      </w:pPr>
    </w:p>
    <w:p w:rsidR="00C856D3" w:rsidRDefault="00C856D3" w:rsidP="005F022C">
      <w:pPr>
        <w:numPr>
          <w:ilvl w:val="1"/>
          <w:numId w:val="37"/>
        </w:numPr>
        <w:tabs>
          <w:tab w:val="clear" w:pos="927"/>
          <w:tab w:val="num" w:pos="1134"/>
        </w:tabs>
        <w:ind w:left="1134" w:hanging="567"/>
        <w:rPr>
          <w:szCs w:val="22"/>
        </w:rPr>
      </w:pPr>
      <w:r w:rsidRPr="00977142">
        <w:rPr>
          <w:szCs w:val="22"/>
        </w:rPr>
        <w:t>If you would like to set an upper limit on the costs which may be incurred without prior reference to you then please let me know.</w:t>
      </w:r>
    </w:p>
    <w:p w:rsidR="00C856D3" w:rsidRDefault="00C856D3" w:rsidP="00C856D3">
      <w:pPr>
        <w:rPr>
          <w:szCs w:val="22"/>
        </w:rPr>
      </w:pPr>
    </w:p>
    <w:p w:rsidR="00C856D3" w:rsidRDefault="00C856D3" w:rsidP="005F022C">
      <w:pPr>
        <w:numPr>
          <w:ilvl w:val="1"/>
          <w:numId w:val="37"/>
        </w:numPr>
        <w:tabs>
          <w:tab w:val="clear" w:pos="927"/>
          <w:tab w:val="num" w:pos="1134"/>
        </w:tabs>
        <w:ind w:left="1134" w:hanging="567"/>
        <w:rPr>
          <w:szCs w:val="22"/>
        </w:rPr>
      </w:pPr>
      <w:r w:rsidRPr="00977142">
        <w:rPr>
          <w:szCs w:val="22"/>
        </w:rPr>
        <w:t>Where we are holding money for you, on account or otherwise, we may use this money toward payment or part payment of our bills outstanding from you, unless otherwise agreed</w:t>
      </w:r>
      <w:r>
        <w:rPr>
          <w:szCs w:val="22"/>
        </w:rPr>
        <w:t xml:space="preserve">.  </w:t>
      </w:r>
      <w:r w:rsidRPr="00977142">
        <w:rPr>
          <w:szCs w:val="22"/>
        </w:rPr>
        <w:t>We will always advise you when this is being done.</w:t>
      </w:r>
    </w:p>
    <w:p w:rsidR="00C856D3" w:rsidRDefault="00C856D3" w:rsidP="00C856D3">
      <w:pPr>
        <w:rPr>
          <w:szCs w:val="22"/>
        </w:rPr>
      </w:pPr>
    </w:p>
    <w:p w:rsidR="00FF7463" w:rsidRDefault="00C856D3" w:rsidP="005F022C">
      <w:pPr>
        <w:numPr>
          <w:ilvl w:val="1"/>
          <w:numId w:val="37"/>
        </w:numPr>
        <w:tabs>
          <w:tab w:val="clear" w:pos="927"/>
          <w:tab w:val="num" w:pos="1134"/>
        </w:tabs>
        <w:ind w:left="1134" w:hanging="567"/>
        <w:rPr>
          <w:szCs w:val="22"/>
        </w:rPr>
      </w:pPr>
      <w:r w:rsidRPr="00977142">
        <w:rPr>
          <w:szCs w:val="22"/>
        </w:rPr>
        <w:t>Under Section 68 of the Solicitors (Amendment) Act, 1994, you are entitled to have any bill submitted by any solicitor taxed (</w:t>
      </w:r>
      <w:r w:rsidR="00014532" w:rsidRPr="00977142">
        <w:rPr>
          <w:szCs w:val="22"/>
        </w:rPr>
        <w:t>i.e.</w:t>
      </w:r>
      <w:r w:rsidRPr="00977142">
        <w:rPr>
          <w:szCs w:val="22"/>
        </w:rPr>
        <w:t xml:space="preserve"> assessed by an independent court official known as the Taxing Master)</w:t>
      </w:r>
      <w:r>
        <w:rPr>
          <w:szCs w:val="22"/>
        </w:rPr>
        <w:t xml:space="preserve">.  </w:t>
      </w:r>
      <w:r w:rsidRPr="00977142">
        <w:rPr>
          <w:szCs w:val="22"/>
        </w:rPr>
        <w:t>We can give you information about this process on request including the cost of the service</w:t>
      </w:r>
      <w:r>
        <w:rPr>
          <w:szCs w:val="22"/>
        </w:rPr>
        <w:t xml:space="preserve">.  </w:t>
      </w:r>
      <w:r w:rsidRPr="00977142">
        <w:rPr>
          <w:szCs w:val="22"/>
        </w:rPr>
        <w:t>If you avail of this option, we will both be bound by the decision of the Taxing Master</w:t>
      </w:r>
      <w:r>
        <w:rPr>
          <w:szCs w:val="22"/>
        </w:rPr>
        <w:t xml:space="preserve">.  </w:t>
      </w:r>
      <w:r w:rsidRPr="00977142">
        <w:rPr>
          <w:szCs w:val="22"/>
        </w:rPr>
        <w:t>You also have the right to refer any conflicts in this regard to the Incorporated Law Society of Ireland.</w:t>
      </w:r>
    </w:p>
    <w:p w:rsidR="00FF7463" w:rsidRDefault="00FF7463" w:rsidP="005F022C">
      <w:pPr>
        <w:numPr>
          <w:ilvl w:val="1"/>
          <w:numId w:val="37"/>
        </w:numPr>
        <w:tabs>
          <w:tab w:val="clear" w:pos="927"/>
          <w:tab w:val="num" w:pos="1134"/>
        </w:tabs>
        <w:ind w:left="1134" w:hanging="567"/>
        <w:rPr>
          <w:szCs w:val="22"/>
        </w:rPr>
      </w:pPr>
    </w:p>
    <w:p w:rsidR="00C856D3" w:rsidRDefault="00C856D3" w:rsidP="005F022C">
      <w:pPr>
        <w:numPr>
          <w:ilvl w:val="0"/>
          <w:numId w:val="34"/>
        </w:numPr>
        <w:tabs>
          <w:tab w:val="clear" w:pos="360"/>
          <w:tab w:val="num" w:pos="567"/>
        </w:tabs>
        <w:ind w:left="567" w:hanging="567"/>
        <w:rPr>
          <w:b/>
          <w:szCs w:val="22"/>
        </w:rPr>
      </w:pPr>
      <w:r>
        <w:rPr>
          <w:b/>
          <w:szCs w:val="22"/>
        </w:rPr>
        <w:t xml:space="preserve">Conflicts </w:t>
      </w:r>
    </w:p>
    <w:p w:rsidR="00C856D3" w:rsidRDefault="00C856D3" w:rsidP="00C856D3">
      <w:pPr>
        <w:rPr>
          <w:b/>
          <w:szCs w:val="22"/>
        </w:rPr>
      </w:pPr>
    </w:p>
    <w:p w:rsidR="00C856D3" w:rsidRDefault="00C856D3" w:rsidP="005F022C">
      <w:pPr>
        <w:numPr>
          <w:ilvl w:val="1"/>
          <w:numId w:val="34"/>
        </w:numPr>
        <w:rPr>
          <w:szCs w:val="22"/>
        </w:rPr>
      </w:pPr>
      <w:r w:rsidRPr="00977142">
        <w:rPr>
          <w:szCs w:val="22"/>
        </w:rPr>
        <w:t>We will not act for any other client on any matter on which we are acting for you unless we have your express agreement that we may do so, or where we are involved in transactional work for you expressly on a non-exclusive basis</w:t>
      </w:r>
      <w:r>
        <w:rPr>
          <w:szCs w:val="22"/>
        </w:rPr>
        <w:t xml:space="preserve">.  </w:t>
      </w:r>
    </w:p>
    <w:p w:rsidR="00C856D3" w:rsidRDefault="00C856D3" w:rsidP="00C856D3">
      <w:pPr>
        <w:ind w:left="567"/>
        <w:rPr>
          <w:szCs w:val="22"/>
        </w:rPr>
      </w:pPr>
    </w:p>
    <w:p w:rsidR="00C856D3" w:rsidRDefault="00C856D3" w:rsidP="005F022C">
      <w:pPr>
        <w:numPr>
          <w:ilvl w:val="1"/>
          <w:numId w:val="34"/>
        </w:numPr>
        <w:rPr>
          <w:szCs w:val="22"/>
        </w:rPr>
      </w:pPr>
      <w:r w:rsidRPr="00977142">
        <w:rPr>
          <w:szCs w:val="22"/>
        </w:rPr>
        <w:t>The interests of another client of the firm and your own may conflict in any number of circumstances</w:t>
      </w:r>
      <w:r>
        <w:rPr>
          <w:szCs w:val="22"/>
        </w:rPr>
        <w:t xml:space="preserve">.  </w:t>
      </w:r>
      <w:r w:rsidRPr="00977142">
        <w:rPr>
          <w:szCs w:val="22"/>
        </w:rPr>
        <w:t>When this arises we will, to the extent that we are legally able to do so, consult with you as to the appropriate course of action.</w:t>
      </w:r>
    </w:p>
    <w:p w:rsidR="00C856D3" w:rsidRDefault="00C856D3" w:rsidP="00C856D3">
      <w:pPr>
        <w:rPr>
          <w:szCs w:val="22"/>
        </w:rPr>
      </w:pPr>
    </w:p>
    <w:p w:rsidR="00FF7463" w:rsidRDefault="00C856D3" w:rsidP="005F022C">
      <w:pPr>
        <w:numPr>
          <w:ilvl w:val="1"/>
          <w:numId w:val="34"/>
        </w:numPr>
        <w:rPr>
          <w:szCs w:val="22"/>
        </w:rPr>
      </w:pPr>
      <w:r w:rsidRPr="00977142">
        <w:rPr>
          <w:szCs w:val="22"/>
        </w:rPr>
        <w:t>If you are aware of any reason why we should not act for you then it is your responsibility to tell us</w:t>
      </w:r>
      <w:r>
        <w:rPr>
          <w:szCs w:val="22"/>
        </w:rPr>
        <w:t xml:space="preserve">.  </w:t>
      </w:r>
      <w:r w:rsidRPr="00977142">
        <w:rPr>
          <w:szCs w:val="22"/>
        </w:rPr>
        <w:t>In particular you must inform us of the names of all persons who may be involved in or connected to your matter so that we may carry out a conflict of interest search</w:t>
      </w:r>
      <w:r>
        <w:rPr>
          <w:szCs w:val="22"/>
        </w:rPr>
        <w:t xml:space="preserve">.  </w:t>
      </w:r>
    </w:p>
    <w:p w:rsidR="00FF7463" w:rsidRDefault="00FF7463" w:rsidP="005F022C">
      <w:pPr>
        <w:numPr>
          <w:ilvl w:val="1"/>
          <w:numId w:val="34"/>
        </w:numPr>
        <w:rPr>
          <w:szCs w:val="22"/>
        </w:rPr>
      </w:pPr>
    </w:p>
    <w:p w:rsidR="00C856D3" w:rsidRPr="00C856D3" w:rsidRDefault="00C856D3" w:rsidP="005F022C">
      <w:pPr>
        <w:numPr>
          <w:ilvl w:val="0"/>
          <w:numId w:val="34"/>
        </w:numPr>
        <w:tabs>
          <w:tab w:val="clear" w:pos="360"/>
          <w:tab w:val="num" w:pos="567"/>
        </w:tabs>
        <w:ind w:left="567" w:hanging="567"/>
        <w:rPr>
          <w:b/>
          <w:szCs w:val="22"/>
        </w:rPr>
      </w:pPr>
      <w:r w:rsidRPr="00C856D3">
        <w:rPr>
          <w:b/>
          <w:szCs w:val="22"/>
        </w:rPr>
        <w:t>Dispute Resolution/Litigation Matters</w:t>
      </w:r>
    </w:p>
    <w:p w:rsidR="00F926ED" w:rsidRPr="00977142" w:rsidRDefault="00F926ED" w:rsidP="00977142">
      <w:pPr>
        <w:rPr>
          <w:szCs w:val="22"/>
        </w:rPr>
      </w:pPr>
    </w:p>
    <w:p w:rsidR="00C856D3" w:rsidRDefault="00C856D3" w:rsidP="005F022C">
      <w:pPr>
        <w:numPr>
          <w:ilvl w:val="1"/>
          <w:numId w:val="34"/>
        </w:numPr>
        <w:rPr>
          <w:szCs w:val="22"/>
        </w:rPr>
      </w:pPr>
      <w:r w:rsidRPr="00977142">
        <w:rPr>
          <w:szCs w:val="22"/>
        </w:rPr>
        <w:lastRenderedPageBreak/>
        <w:t>Where you instruct us in respect of a dispute in which you may be involved, you should ascertain whether you are covered by any relevant insurance in respect of either liability or legal expenses</w:t>
      </w:r>
      <w:r>
        <w:rPr>
          <w:szCs w:val="22"/>
        </w:rPr>
        <w:t xml:space="preserve">.  </w:t>
      </w:r>
      <w:r w:rsidRPr="00977142">
        <w:rPr>
          <w:szCs w:val="22"/>
        </w:rPr>
        <w:t>If so, you should inform us and notify the insurers of a possible action/claim, and of our involvement, as soon as possible</w:t>
      </w:r>
    </w:p>
    <w:p w:rsidR="00C856D3" w:rsidRDefault="00C856D3" w:rsidP="00C856D3">
      <w:pPr>
        <w:ind w:left="567"/>
        <w:rPr>
          <w:szCs w:val="22"/>
        </w:rPr>
      </w:pPr>
    </w:p>
    <w:p w:rsidR="00C856D3" w:rsidRDefault="00C856D3" w:rsidP="005F022C">
      <w:pPr>
        <w:numPr>
          <w:ilvl w:val="1"/>
          <w:numId w:val="34"/>
        </w:numPr>
        <w:rPr>
          <w:szCs w:val="22"/>
        </w:rPr>
      </w:pPr>
      <w:r w:rsidRPr="00977142">
        <w:rPr>
          <w:szCs w:val="22"/>
        </w:rPr>
        <w:t>Costs in matters where Court proceedings are issued are normally calculated by reference to a number of factors, which include the following:</w:t>
      </w:r>
    </w:p>
    <w:p w:rsidR="00C856D3" w:rsidRDefault="00C856D3" w:rsidP="00C856D3">
      <w:pPr>
        <w:rPr>
          <w:szCs w:val="22"/>
        </w:rPr>
      </w:pPr>
    </w:p>
    <w:p w:rsidR="00C856D3" w:rsidRPr="00977142" w:rsidRDefault="00C856D3" w:rsidP="00C856D3">
      <w:pPr>
        <w:ind w:left="1701" w:hanging="567"/>
        <w:rPr>
          <w:szCs w:val="22"/>
        </w:rPr>
      </w:pPr>
      <w:r w:rsidRPr="00977142">
        <w:rPr>
          <w:szCs w:val="22"/>
        </w:rPr>
        <w:t>(a)</w:t>
      </w:r>
      <w:r w:rsidRPr="00977142">
        <w:rPr>
          <w:szCs w:val="22"/>
        </w:rPr>
        <w:tab/>
        <w:t>The skill, labour and responsibility involved in the matter</w:t>
      </w:r>
      <w:r>
        <w:rPr>
          <w:szCs w:val="22"/>
        </w:rPr>
        <w:t xml:space="preserve">.  </w:t>
      </w:r>
    </w:p>
    <w:p w:rsidR="00C856D3" w:rsidRPr="00977142" w:rsidRDefault="00C856D3" w:rsidP="00C856D3">
      <w:pPr>
        <w:ind w:left="1701" w:hanging="567"/>
        <w:rPr>
          <w:szCs w:val="22"/>
        </w:rPr>
      </w:pPr>
      <w:r w:rsidRPr="00977142">
        <w:rPr>
          <w:szCs w:val="22"/>
        </w:rPr>
        <w:t>(b)</w:t>
      </w:r>
      <w:r w:rsidRPr="00977142">
        <w:rPr>
          <w:szCs w:val="22"/>
        </w:rPr>
        <w:tab/>
        <w:t>Any specialised knowledge given or applied by us.</w:t>
      </w:r>
    </w:p>
    <w:p w:rsidR="00C856D3" w:rsidRPr="00977142" w:rsidRDefault="00C856D3" w:rsidP="00C856D3">
      <w:pPr>
        <w:ind w:left="1701" w:hanging="567"/>
        <w:rPr>
          <w:szCs w:val="22"/>
        </w:rPr>
      </w:pPr>
      <w:r w:rsidRPr="00977142">
        <w:rPr>
          <w:szCs w:val="22"/>
        </w:rPr>
        <w:t>(c)</w:t>
      </w:r>
      <w:r w:rsidRPr="00977142">
        <w:rPr>
          <w:szCs w:val="22"/>
        </w:rPr>
        <w:tab/>
        <w:t>The complexity, difficulty or rarity of the questions raised.</w:t>
      </w:r>
    </w:p>
    <w:p w:rsidR="00C856D3" w:rsidRPr="00977142" w:rsidRDefault="00C856D3" w:rsidP="00C856D3">
      <w:pPr>
        <w:ind w:left="1701" w:hanging="567"/>
        <w:rPr>
          <w:szCs w:val="22"/>
        </w:rPr>
      </w:pPr>
      <w:r w:rsidRPr="00977142">
        <w:rPr>
          <w:szCs w:val="22"/>
        </w:rPr>
        <w:t>(d)</w:t>
      </w:r>
      <w:r w:rsidRPr="00977142">
        <w:rPr>
          <w:szCs w:val="22"/>
        </w:rPr>
        <w:tab/>
        <w:t>The urgency of the matter.</w:t>
      </w:r>
    </w:p>
    <w:p w:rsidR="00C856D3" w:rsidRPr="00977142" w:rsidRDefault="00C856D3" w:rsidP="00C856D3">
      <w:pPr>
        <w:ind w:left="1701" w:hanging="567"/>
        <w:rPr>
          <w:szCs w:val="22"/>
        </w:rPr>
      </w:pPr>
      <w:r w:rsidRPr="00977142">
        <w:rPr>
          <w:szCs w:val="22"/>
        </w:rPr>
        <w:t>(e)</w:t>
      </w:r>
      <w:r w:rsidRPr="00977142">
        <w:rPr>
          <w:szCs w:val="22"/>
        </w:rPr>
        <w:tab/>
        <w:t>The importance and value of the matter.</w:t>
      </w:r>
    </w:p>
    <w:p w:rsidR="00C856D3" w:rsidRPr="00977142" w:rsidRDefault="00C856D3" w:rsidP="00C856D3">
      <w:pPr>
        <w:ind w:left="1701" w:hanging="567"/>
        <w:rPr>
          <w:szCs w:val="22"/>
        </w:rPr>
      </w:pPr>
      <w:r w:rsidRPr="00977142">
        <w:rPr>
          <w:szCs w:val="22"/>
        </w:rPr>
        <w:t>(f)</w:t>
      </w:r>
      <w:r w:rsidRPr="00977142">
        <w:rPr>
          <w:szCs w:val="22"/>
        </w:rPr>
        <w:tab/>
        <w:t>The time reasonably expended by us on the claim.</w:t>
      </w:r>
    </w:p>
    <w:p w:rsidR="00FF7463" w:rsidRDefault="00C856D3" w:rsidP="00C856D3">
      <w:pPr>
        <w:ind w:left="1701" w:hanging="567"/>
        <w:rPr>
          <w:szCs w:val="22"/>
        </w:rPr>
      </w:pPr>
      <w:r w:rsidRPr="00977142">
        <w:rPr>
          <w:szCs w:val="22"/>
        </w:rPr>
        <w:t>(g)</w:t>
      </w:r>
      <w:r w:rsidRPr="00977142">
        <w:rPr>
          <w:szCs w:val="22"/>
        </w:rPr>
        <w:tab/>
        <w:t>The place where, and the circumstances in which, the matter is pursued</w:t>
      </w:r>
      <w:r>
        <w:rPr>
          <w:szCs w:val="22"/>
        </w:rPr>
        <w:t xml:space="preserve">.  </w:t>
      </w:r>
    </w:p>
    <w:p w:rsidR="00FF7463" w:rsidRDefault="00FF7463" w:rsidP="00C856D3">
      <w:pPr>
        <w:ind w:left="1701" w:hanging="567"/>
        <w:rPr>
          <w:szCs w:val="22"/>
        </w:rPr>
      </w:pPr>
    </w:p>
    <w:p w:rsidR="00C856D3" w:rsidRDefault="00C856D3" w:rsidP="005F022C">
      <w:pPr>
        <w:numPr>
          <w:ilvl w:val="1"/>
          <w:numId w:val="34"/>
        </w:numPr>
        <w:rPr>
          <w:szCs w:val="22"/>
        </w:rPr>
      </w:pPr>
      <w:r w:rsidRPr="00977142">
        <w:rPr>
          <w:szCs w:val="22"/>
        </w:rPr>
        <w:t>Any estimate given in relation to costs is given as a guideline only on the basis of information known to us at the time our instructions are received</w:t>
      </w:r>
      <w:r>
        <w:rPr>
          <w:szCs w:val="22"/>
        </w:rPr>
        <w:t xml:space="preserve">.  </w:t>
      </w:r>
      <w:r w:rsidRPr="00977142">
        <w:rPr>
          <w:szCs w:val="22"/>
        </w:rPr>
        <w:t>As further information becomes available estimates given may be required to</w:t>
      </w:r>
      <w:r>
        <w:rPr>
          <w:szCs w:val="22"/>
        </w:rPr>
        <w:t xml:space="preserve"> be reviewed. </w:t>
      </w:r>
    </w:p>
    <w:p w:rsidR="00C856D3" w:rsidRDefault="00C856D3" w:rsidP="00C856D3">
      <w:pPr>
        <w:ind w:left="567"/>
        <w:rPr>
          <w:szCs w:val="22"/>
        </w:rPr>
      </w:pPr>
    </w:p>
    <w:p w:rsidR="00C856D3" w:rsidRDefault="00C856D3" w:rsidP="005F022C">
      <w:pPr>
        <w:numPr>
          <w:ilvl w:val="1"/>
          <w:numId w:val="34"/>
        </w:numPr>
        <w:rPr>
          <w:szCs w:val="22"/>
        </w:rPr>
      </w:pPr>
      <w:r w:rsidRPr="00977142">
        <w:rPr>
          <w:szCs w:val="22"/>
        </w:rPr>
        <w:t>Where an action/claim is successful, it would be normal for the court to make an order for the payment of costs against the losing party (“Party and Party Costs”)</w:t>
      </w:r>
      <w:r>
        <w:rPr>
          <w:szCs w:val="22"/>
        </w:rPr>
        <w:t xml:space="preserve">.  </w:t>
      </w:r>
      <w:r w:rsidRPr="00977142">
        <w:rPr>
          <w:szCs w:val="22"/>
        </w:rPr>
        <w:t>Whether payment can be recovered on foot of such an order naturally depends on the financial status of the losing party</w:t>
      </w:r>
      <w:r>
        <w:rPr>
          <w:szCs w:val="22"/>
        </w:rPr>
        <w:t xml:space="preserve">.  </w:t>
      </w:r>
      <w:r w:rsidRPr="00977142">
        <w:rPr>
          <w:szCs w:val="22"/>
        </w:rPr>
        <w:t>Where such Party and Party costs are discharged by the losing party, it should be noted that such costs are unlikely to discharge the full amount of costs payable by you i.e</w:t>
      </w:r>
      <w:r>
        <w:rPr>
          <w:szCs w:val="22"/>
        </w:rPr>
        <w:t xml:space="preserve">.  </w:t>
      </w:r>
      <w:r w:rsidRPr="00977142">
        <w:rPr>
          <w:szCs w:val="22"/>
        </w:rPr>
        <w:t>the Solicitor and Client Costs</w:t>
      </w:r>
      <w:r>
        <w:rPr>
          <w:szCs w:val="22"/>
        </w:rPr>
        <w:t xml:space="preserve">.  </w:t>
      </w:r>
    </w:p>
    <w:p w:rsidR="00C856D3" w:rsidRDefault="00C856D3" w:rsidP="00C856D3">
      <w:pPr>
        <w:rPr>
          <w:szCs w:val="22"/>
        </w:rPr>
      </w:pPr>
    </w:p>
    <w:p w:rsidR="00C856D3" w:rsidRDefault="00C856D3" w:rsidP="005F022C">
      <w:pPr>
        <w:numPr>
          <w:ilvl w:val="1"/>
          <w:numId w:val="34"/>
        </w:numPr>
        <w:rPr>
          <w:szCs w:val="22"/>
        </w:rPr>
      </w:pPr>
      <w:r w:rsidRPr="00977142">
        <w:rPr>
          <w:szCs w:val="22"/>
        </w:rPr>
        <w:t>You should note that even if you are successful in the proceedings and the court awards Party and Party costs to you, you remain primarily liable to pay our costs irrespective of whether you recover any costs ultimately from the losing party</w:t>
      </w:r>
      <w:r>
        <w:rPr>
          <w:szCs w:val="22"/>
        </w:rPr>
        <w:t xml:space="preserve">.  </w:t>
      </w:r>
      <w:r w:rsidRPr="00977142">
        <w:rPr>
          <w:szCs w:val="22"/>
        </w:rPr>
        <w:t>Our invoices must be paid before steps are taken to recover Party and Party Costs from the losing party</w:t>
      </w:r>
      <w:r>
        <w:rPr>
          <w:szCs w:val="22"/>
        </w:rPr>
        <w:t xml:space="preserve">.  </w:t>
      </w:r>
      <w:r w:rsidRPr="00977142">
        <w:rPr>
          <w:szCs w:val="22"/>
        </w:rPr>
        <w:t>If you are awarded the costs of an action by the court, interest, pursuant to the Courts Act, on those Party and Party costs becomes payable from the date the court order for costs is made.</w:t>
      </w:r>
    </w:p>
    <w:p w:rsidR="00C856D3" w:rsidRDefault="00C856D3" w:rsidP="00C856D3">
      <w:pPr>
        <w:rPr>
          <w:szCs w:val="22"/>
        </w:rPr>
      </w:pPr>
    </w:p>
    <w:p w:rsidR="00C856D3" w:rsidRDefault="00C856D3" w:rsidP="005F022C">
      <w:pPr>
        <w:numPr>
          <w:ilvl w:val="1"/>
          <w:numId w:val="34"/>
        </w:numPr>
        <w:rPr>
          <w:szCs w:val="22"/>
        </w:rPr>
      </w:pPr>
      <w:r w:rsidRPr="00977142">
        <w:rPr>
          <w:szCs w:val="22"/>
        </w:rPr>
        <w:t>Where the outcome of your action is unsuccessful, it is likely that the court will order the Party and Party costs of the winning party to the action, be paid by you</w:t>
      </w:r>
      <w:r>
        <w:rPr>
          <w:szCs w:val="22"/>
        </w:rPr>
        <w:t xml:space="preserve">.  </w:t>
      </w:r>
      <w:r w:rsidRPr="00977142">
        <w:rPr>
          <w:szCs w:val="22"/>
        </w:rPr>
        <w:t>You will in addition, be responsible for your own Solicitor and Client costs incurred in the running of the action.</w:t>
      </w:r>
    </w:p>
    <w:p w:rsidR="00C856D3" w:rsidRDefault="00C856D3" w:rsidP="00C856D3">
      <w:pPr>
        <w:rPr>
          <w:szCs w:val="22"/>
        </w:rPr>
      </w:pPr>
    </w:p>
    <w:p w:rsidR="00C856D3" w:rsidRDefault="00C856D3" w:rsidP="005F022C">
      <w:pPr>
        <w:numPr>
          <w:ilvl w:val="1"/>
          <w:numId w:val="34"/>
        </w:numPr>
        <w:rPr>
          <w:szCs w:val="22"/>
        </w:rPr>
      </w:pPr>
      <w:r w:rsidRPr="00977142">
        <w:rPr>
          <w:szCs w:val="22"/>
        </w:rPr>
        <w:t>It is agreed that any sums of money recovered from another party in an action, may be applied in discharge of the Solicitor and Client costs incurred by you and any interest thereon</w:t>
      </w:r>
      <w:r>
        <w:rPr>
          <w:szCs w:val="22"/>
        </w:rPr>
        <w:t xml:space="preserve">.  </w:t>
      </w:r>
    </w:p>
    <w:p w:rsidR="00C856D3" w:rsidRDefault="00C856D3" w:rsidP="00C856D3">
      <w:pPr>
        <w:rPr>
          <w:szCs w:val="22"/>
        </w:rPr>
      </w:pPr>
    </w:p>
    <w:p w:rsidR="00C856D3" w:rsidRDefault="00C856D3" w:rsidP="005F022C">
      <w:pPr>
        <w:numPr>
          <w:ilvl w:val="1"/>
          <w:numId w:val="34"/>
        </w:numPr>
        <w:rPr>
          <w:szCs w:val="22"/>
        </w:rPr>
      </w:pPr>
      <w:r w:rsidRPr="00977142">
        <w:rPr>
          <w:szCs w:val="22"/>
        </w:rPr>
        <w:t>To the extent that any of our solicitor and client invoices have not been paid in full, it is agreed that we can apply Party and Party costs and interest recovered from the losing party against such invoices and any interest on them.</w:t>
      </w:r>
    </w:p>
    <w:p w:rsidR="00C856D3" w:rsidRDefault="00C856D3" w:rsidP="00C856D3">
      <w:pPr>
        <w:rPr>
          <w:szCs w:val="22"/>
        </w:rPr>
      </w:pPr>
    </w:p>
    <w:p w:rsidR="00FF7463" w:rsidRDefault="00C856D3" w:rsidP="005F022C">
      <w:pPr>
        <w:numPr>
          <w:ilvl w:val="1"/>
          <w:numId w:val="34"/>
        </w:numPr>
        <w:rPr>
          <w:szCs w:val="22"/>
        </w:rPr>
      </w:pPr>
      <w:r w:rsidRPr="00977142">
        <w:rPr>
          <w:szCs w:val="22"/>
        </w:rPr>
        <w:t xml:space="preserve">If all or part of your costs or the other party’s costs cannot be agreed with the other party, costs will have to be assessed by the court, (“taxation of costs”) we will incur </w:t>
      </w:r>
      <w:r w:rsidRPr="00977142">
        <w:rPr>
          <w:szCs w:val="22"/>
        </w:rPr>
        <w:lastRenderedPageBreak/>
        <w:t>further costs on your account which you will be required to pay</w:t>
      </w:r>
      <w:r>
        <w:rPr>
          <w:szCs w:val="22"/>
        </w:rPr>
        <w:t xml:space="preserve">.  </w:t>
      </w:r>
      <w:r w:rsidRPr="00977142">
        <w:rPr>
          <w:szCs w:val="22"/>
        </w:rPr>
        <w:t>This will include work undertaken by a costs draftsman instructed by us (whether in-house or independent)</w:t>
      </w:r>
      <w:r>
        <w:rPr>
          <w:szCs w:val="22"/>
        </w:rPr>
        <w:t xml:space="preserve">.  </w:t>
      </w:r>
      <w:r w:rsidRPr="00977142">
        <w:rPr>
          <w:szCs w:val="22"/>
        </w:rPr>
        <w:t>These costs may not be recoverable from the other party.</w:t>
      </w:r>
    </w:p>
    <w:p w:rsidR="00FF7463" w:rsidRDefault="00FF7463" w:rsidP="005F022C">
      <w:pPr>
        <w:numPr>
          <w:ilvl w:val="1"/>
          <w:numId w:val="34"/>
        </w:numPr>
        <w:rPr>
          <w:szCs w:val="22"/>
        </w:rPr>
      </w:pPr>
    </w:p>
    <w:p w:rsidR="009C0C10" w:rsidRDefault="00C856D3" w:rsidP="005F022C">
      <w:pPr>
        <w:numPr>
          <w:ilvl w:val="0"/>
          <w:numId w:val="34"/>
        </w:numPr>
        <w:tabs>
          <w:tab w:val="clear" w:pos="360"/>
          <w:tab w:val="num" w:pos="567"/>
        </w:tabs>
        <w:ind w:left="567" w:hanging="567"/>
        <w:rPr>
          <w:b/>
          <w:szCs w:val="22"/>
        </w:rPr>
      </w:pPr>
      <w:r>
        <w:rPr>
          <w:b/>
          <w:szCs w:val="22"/>
        </w:rPr>
        <w:t xml:space="preserve">Other Matters </w:t>
      </w:r>
    </w:p>
    <w:p w:rsidR="00C856D3" w:rsidRDefault="00C856D3" w:rsidP="00C856D3">
      <w:pPr>
        <w:tabs>
          <w:tab w:val="num" w:pos="567"/>
        </w:tabs>
        <w:ind w:left="567" w:hanging="567"/>
        <w:rPr>
          <w:b/>
          <w:szCs w:val="22"/>
        </w:rPr>
      </w:pPr>
    </w:p>
    <w:p w:rsidR="00C856D3" w:rsidRDefault="00C856D3" w:rsidP="005F022C">
      <w:pPr>
        <w:numPr>
          <w:ilvl w:val="1"/>
          <w:numId w:val="34"/>
        </w:numPr>
        <w:rPr>
          <w:szCs w:val="22"/>
        </w:rPr>
      </w:pPr>
      <w:r w:rsidRPr="00977142">
        <w:rPr>
          <w:szCs w:val="22"/>
        </w:rPr>
        <w:t>As you may already be aware, certain statutory provisions on the prevention of money laundering are extended to include additional designate bodies</w:t>
      </w:r>
      <w:r>
        <w:rPr>
          <w:szCs w:val="22"/>
        </w:rPr>
        <w:t xml:space="preserve">.  </w:t>
      </w:r>
      <w:r w:rsidRPr="00977142">
        <w:rPr>
          <w:szCs w:val="22"/>
        </w:rPr>
        <w:t>Specific requirements are imposed on solicitors in the conduct of most types of legal matters</w:t>
      </w:r>
      <w:r>
        <w:rPr>
          <w:szCs w:val="22"/>
        </w:rPr>
        <w:t xml:space="preserve">.  </w:t>
      </w:r>
    </w:p>
    <w:p w:rsidR="00C856D3" w:rsidRDefault="00C856D3" w:rsidP="00C856D3">
      <w:pPr>
        <w:ind w:left="567"/>
        <w:rPr>
          <w:szCs w:val="22"/>
        </w:rPr>
      </w:pPr>
    </w:p>
    <w:p w:rsidR="00C856D3" w:rsidRDefault="00C856D3" w:rsidP="00C856D3">
      <w:pPr>
        <w:ind w:left="1134"/>
        <w:rPr>
          <w:szCs w:val="22"/>
        </w:rPr>
      </w:pPr>
      <w:r>
        <w:rPr>
          <w:szCs w:val="22"/>
        </w:rPr>
        <w:t>A</w:t>
      </w:r>
      <w:r w:rsidRPr="00977142">
        <w:rPr>
          <w:szCs w:val="22"/>
        </w:rPr>
        <w:t>s a result of these legal requirements we are obliged to have procedures for the proper identification of new clients</w:t>
      </w:r>
      <w:r>
        <w:rPr>
          <w:szCs w:val="22"/>
        </w:rPr>
        <w:t xml:space="preserve">.  </w:t>
      </w:r>
      <w:r w:rsidRPr="00977142">
        <w:rPr>
          <w:szCs w:val="22"/>
        </w:rPr>
        <w:t>The identification procedures will require you to provide us with sight of certain identification documents (e.g</w:t>
      </w:r>
      <w:r>
        <w:rPr>
          <w:szCs w:val="22"/>
        </w:rPr>
        <w:t xml:space="preserve">.  </w:t>
      </w:r>
      <w:r w:rsidRPr="00977142">
        <w:rPr>
          <w:szCs w:val="22"/>
        </w:rPr>
        <w:t>Certificates of Incorporation of a Company, original passport and or utility bills)</w:t>
      </w:r>
      <w:r>
        <w:rPr>
          <w:szCs w:val="22"/>
        </w:rPr>
        <w:t xml:space="preserve">.  </w:t>
      </w:r>
      <w:r w:rsidRPr="00977142">
        <w:rPr>
          <w:szCs w:val="22"/>
        </w:rPr>
        <w:t>We are required to obtain copies of these documents to satisfy the provisions of the Act</w:t>
      </w:r>
      <w:r>
        <w:rPr>
          <w:szCs w:val="22"/>
        </w:rPr>
        <w:t xml:space="preserve">.  </w:t>
      </w:r>
      <w:r w:rsidRPr="00977142">
        <w:rPr>
          <w:szCs w:val="22"/>
        </w:rPr>
        <w:t>This procedure is necessary to meet our legal obligations and all information supplied will be treated confidentially</w:t>
      </w:r>
      <w:r>
        <w:rPr>
          <w:szCs w:val="22"/>
        </w:rPr>
        <w:t xml:space="preserve">.  </w:t>
      </w:r>
      <w:r w:rsidRPr="00977142">
        <w:rPr>
          <w:szCs w:val="22"/>
        </w:rPr>
        <w:t>If you require any further details on our procedures under the legislation, please do not hesitate to contact me</w:t>
      </w:r>
      <w:r>
        <w:rPr>
          <w:szCs w:val="22"/>
        </w:rPr>
        <w:t xml:space="preserve">.  </w:t>
      </w:r>
    </w:p>
    <w:p w:rsidR="00C856D3" w:rsidRDefault="00C856D3" w:rsidP="00C856D3">
      <w:pPr>
        <w:ind w:left="567"/>
        <w:rPr>
          <w:szCs w:val="22"/>
        </w:rPr>
      </w:pPr>
    </w:p>
    <w:p w:rsidR="00C856D3" w:rsidRDefault="00C856D3" w:rsidP="005F022C">
      <w:pPr>
        <w:numPr>
          <w:ilvl w:val="1"/>
          <w:numId w:val="34"/>
        </w:numPr>
        <w:rPr>
          <w:szCs w:val="22"/>
        </w:rPr>
      </w:pPr>
      <w:r w:rsidRPr="00977142">
        <w:rPr>
          <w:szCs w:val="22"/>
        </w:rPr>
        <w:t>While acting for you, we shall gather information and documents which relate to your business and affairs</w:t>
      </w:r>
      <w:r>
        <w:rPr>
          <w:szCs w:val="22"/>
        </w:rPr>
        <w:t xml:space="preserve">.  </w:t>
      </w:r>
      <w:r w:rsidRPr="00977142">
        <w:rPr>
          <w:szCs w:val="22"/>
        </w:rPr>
        <w:t>We shall keep the information and documents confidential, except where disclosure is required by law or regulation or in other exceptional circumstances</w:t>
      </w:r>
      <w:r>
        <w:rPr>
          <w:szCs w:val="22"/>
        </w:rPr>
        <w:t xml:space="preserve">.  </w:t>
      </w:r>
      <w:r w:rsidRPr="00977142">
        <w:rPr>
          <w:szCs w:val="22"/>
        </w:rPr>
        <w:t>As you will appreciate, in the same way we must respect the confidence in information and documents which we hold for our other clients</w:t>
      </w:r>
      <w:r>
        <w:rPr>
          <w:szCs w:val="22"/>
        </w:rPr>
        <w:t xml:space="preserve">.  </w:t>
      </w:r>
      <w:r w:rsidRPr="00977142">
        <w:rPr>
          <w:szCs w:val="22"/>
        </w:rPr>
        <w:t>We cannot, without their express written permission, disclose any of that material to you.</w:t>
      </w:r>
    </w:p>
    <w:p w:rsidR="00C856D3" w:rsidRDefault="00C856D3" w:rsidP="00C856D3">
      <w:pPr>
        <w:ind w:left="567"/>
        <w:rPr>
          <w:szCs w:val="22"/>
        </w:rPr>
      </w:pPr>
    </w:p>
    <w:p w:rsidR="00FF7463" w:rsidRDefault="00C856D3" w:rsidP="005F022C">
      <w:pPr>
        <w:numPr>
          <w:ilvl w:val="1"/>
          <w:numId w:val="34"/>
        </w:numPr>
        <w:rPr>
          <w:szCs w:val="22"/>
        </w:rPr>
      </w:pPr>
      <w:r w:rsidRPr="00977142">
        <w:rPr>
          <w:szCs w:val="22"/>
        </w:rPr>
        <w:t>Unless we hear from you to the contrary, we may use internet email to communicate with you and others in relation to any matter</w:t>
      </w:r>
      <w:r>
        <w:rPr>
          <w:szCs w:val="22"/>
        </w:rPr>
        <w:t xml:space="preserve">.  </w:t>
      </w:r>
      <w:r w:rsidRPr="00977142">
        <w:rPr>
          <w:szCs w:val="22"/>
        </w:rPr>
        <w:t>This carries certain risks</w:t>
      </w:r>
      <w:r>
        <w:rPr>
          <w:szCs w:val="22"/>
        </w:rPr>
        <w:t xml:space="preserve">.  </w:t>
      </w:r>
      <w:r w:rsidRPr="00977142">
        <w:rPr>
          <w:szCs w:val="22"/>
        </w:rPr>
        <w:t>We do not accept responsibility for any loss that you suffer as a result of our use of internet email</w:t>
      </w:r>
      <w:r>
        <w:rPr>
          <w:szCs w:val="22"/>
        </w:rPr>
        <w:t xml:space="preserve">.  </w:t>
      </w:r>
      <w:r w:rsidRPr="00977142">
        <w:rPr>
          <w:szCs w:val="22"/>
        </w:rPr>
        <w:t>Unless you indicate otherwise, we will deem your instructions in this matter to constitute an appropriate consent for the maintenance and processing of your personal data under the Provisions of the Data Protection Act 1988 and the Data Protection (Amendment) Act 2003</w:t>
      </w:r>
      <w:r>
        <w:rPr>
          <w:szCs w:val="22"/>
        </w:rPr>
        <w:t xml:space="preserve">.  </w:t>
      </w:r>
    </w:p>
    <w:p w:rsidR="00FF7463" w:rsidRDefault="00FF7463" w:rsidP="005F022C">
      <w:pPr>
        <w:numPr>
          <w:ilvl w:val="1"/>
          <w:numId w:val="34"/>
        </w:numPr>
        <w:rPr>
          <w:szCs w:val="22"/>
        </w:rPr>
      </w:pPr>
    </w:p>
    <w:p w:rsidR="00C856D3" w:rsidRDefault="00C856D3" w:rsidP="00C856D3">
      <w:pPr>
        <w:ind w:left="567"/>
        <w:rPr>
          <w:szCs w:val="22"/>
        </w:rPr>
      </w:pPr>
    </w:p>
    <w:p w:rsidR="00C856D3" w:rsidRDefault="00C856D3" w:rsidP="00C856D3">
      <w:pPr>
        <w:ind w:left="1134"/>
        <w:rPr>
          <w:szCs w:val="22"/>
        </w:rPr>
      </w:pPr>
      <w:r w:rsidRPr="00977142">
        <w:rPr>
          <w:szCs w:val="22"/>
        </w:rPr>
        <w:t>Notwithstanding the provisions of clause 6.2 above as part of our continuing objective to improve the quality of our services for the benefit of our clients we have certification under Outsource QM Excel in relation to risk management</w:t>
      </w:r>
      <w:r>
        <w:rPr>
          <w:szCs w:val="22"/>
        </w:rPr>
        <w:t xml:space="preserve">.  </w:t>
      </w:r>
      <w:r w:rsidRPr="00977142">
        <w:rPr>
          <w:szCs w:val="22"/>
        </w:rPr>
        <w:t>The accreditation body needs to inspect some of our files from time to time to ensure that we are adhering to our quality procedures</w:t>
      </w:r>
      <w:r>
        <w:rPr>
          <w:szCs w:val="22"/>
        </w:rPr>
        <w:t xml:space="preserve">.  </w:t>
      </w:r>
      <w:r w:rsidRPr="00977142">
        <w:rPr>
          <w:szCs w:val="22"/>
        </w:rPr>
        <w:t>We therefore request your consent to the inspection of your files by the accreditation body</w:t>
      </w:r>
      <w:r>
        <w:rPr>
          <w:szCs w:val="22"/>
        </w:rPr>
        <w:t xml:space="preserve">.  </w:t>
      </w:r>
      <w:r w:rsidRPr="00977142">
        <w:rPr>
          <w:szCs w:val="22"/>
        </w:rPr>
        <w:t>In making your decision you should know firstly, that refusal to give consent will not affect the conduct of the matter of the quality of our service; secondly, your consent can be withdrawn at any time; and thirdly, that the assessors themselves have given an undertaking of confidentiality to us</w:t>
      </w:r>
      <w:r>
        <w:rPr>
          <w:szCs w:val="22"/>
        </w:rPr>
        <w:t xml:space="preserve">.  </w:t>
      </w:r>
      <w:r w:rsidRPr="00977142">
        <w:rPr>
          <w:szCs w:val="22"/>
        </w:rPr>
        <w:t>You can indicate whether or not you give your consent at the foot of this letter.</w:t>
      </w:r>
    </w:p>
    <w:p w:rsidR="00C856D3" w:rsidRDefault="00C856D3" w:rsidP="00C856D3">
      <w:pPr>
        <w:rPr>
          <w:szCs w:val="22"/>
        </w:rPr>
      </w:pPr>
    </w:p>
    <w:p w:rsidR="00C856D3" w:rsidRDefault="00C856D3" w:rsidP="005F022C">
      <w:pPr>
        <w:numPr>
          <w:ilvl w:val="1"/>
          <w:numId w:val="34"/>
        </w:numPr>
        <w:rPr>
          <w:szCs w:val="22"/>
        </w:rPr>
      </w:pPr>
      <w:r w:rsidRPr="00977142">
        <w:rPr>
          <w:szCs w:val="22"/>
        </w:rPr>
        <w:t>It is our normal practice to destroy our correspondence files, draft documents and other papers that are more than 6 years old</w:t>
      </w:r>
      <w:r>
        <w:rPr>
          <w:szCs w:val="22"/>
        </w:rPr>
        <w:t xml:space="preserve">.  </w:t>
      </w:r>
      <w:r w:rsidRPr="00977142">
        <w:rPr>
          <w:szCs w:val="22"/>
        </w:rPr>
        <w:t xml:space="preserve">Original signed documents and deeds </w:t>
      </w:r>
      <w:r w:rsidRPr="00977142">
        <w:rPr>
          <w:szCs w:val="22"/>
        </w:rPr>
        <w:lastRenderedPageBreak/>
        <w:t>are not destroyed and can be stored in our strong room if you wish for as long as you would like</w:t>
      </w:r>
      <w:r>
        <w:rPr>
          <w:szCs w:val="22"/>
        </w:rPr>
        <w:t xml:space="preserve">.  </w:t>
      </w:r>
      <w:r w:rsidRPr="00977142">
        <w:rPr>
          <w:szCs w:val="22"/>
        </w:rPr>
        <w:t>In the absence of contrary instructions, we will assume that you are content with this arrangement.</w:t>
      </w:r>
    </w:p>
    <w:p w:rsidR="00C856D3" w:rsidRDefault="00C856D3" w:rsidP="00C856D3">
      <w:pPr>
        <w:ind w:left="567"/>
        <w:rPr>
          <w:szCs w:val="22"/>
        </w:rPr>
      </w:pPr>
    </w:p>
    <w:p w:rsidR="00C856D3" w:rsidRDefault="00C856D3" w:rsidP="005F022C">
      <w:pPr>
        <w:numPr>
          <w:ilvl w:val="1"/>
          <w:numId w:val="34"/>
        </w:numPr>
        <w:rPr>
          <w:szCs w:val="22"/>
        </w:rPr>
      </w:pPr>
      <w:r w:rsidRPr="00977142">
        <w:rPr>
          <w:szCs w:val="22"/>
        </w:rPr>
        <w:t>It may be necessary during the course of a matter to instruct one or more experts outside the firm, such as accountants, consultants or specialist counsel</w:t>
      </w:r>
      <w:r>
        <w:rPr>
          <w:szCs w:val="22"/>
        </w:rPr>
        <w:t xml:space="preserve">.  </w:t>
      </w:r>
      <w:r w:rsidRPr="00977142">
        <w:rPr>
          <w:szCs w:val="22"/>
        </w:rPr>
        <w:t>We will discuss this with you at the appropriate time, including who might be suitable and the costs likely to be involved</w:t>
      </w:r>
      <w:r>
        <w:rPr>
          <w:szCs w:val="22"/>
        </w:rPr>
        <w:t xml:space="preserve">.  </w:t>
      </w:r>
      <w:r w:rsidRPr="00977142">
        <w:rPr>
          <w:szCs w:val="22"/>
        </w:rPr>
        <w:t>You will be their client and you will be responsible for paying their costs and expenses.</w:t>
      </w:r>
    </w:p>
    <w:p w:rsidR="00C856D3" w:rsidRDefault="00C856D3" w:rsidP="00C856D3">
      <w:pPr>
        <w:rPr>
          <w:szCs w:val="22"/>
        </w:rPr>
      </w:pPr>
    </w:p>
    <w:p w:rsidR="00C856D3" w:rsidRDefault="00C856D3" w:rsidP="005F022C">
      <w:pPr>
        <w:numPr>
          <w:ilvl w:val="1"/>
          <w:numId w:val="34"/>
        </w:numPr>
        <w:rPr>
          <w:szCs w:val="22"/>
        </w:rPr>
      </w:pPr>
      <w:r w:rsidRPr="00977142">
        <w:rPr>
          <w:szCs w:val="22"/>
        </w:rPr>
        <w:t>We always aim to given our clients the highest level of service</w:t>
      </w:r>
      <w:r>
        <w:rPr>
          <w:szCs w:val="22"/>
        </w:rPr>
        <w:t xml:space="preserve">.  </w:t>
      </w:r>
      <w:r w:rsidRPr="00977142">
        <w:rPr>
          <w:szCs w:val="22"/>
        </w:rPr>
        <w:t>If there is anything you are not happy about, we would rather you let us know straight away</w:t>
      </w:r>
      <w:r>
        <w:rPr>
          <w:szCs w:val="22"/>
        </w:rPr>
        <w:t xml:space="preserve">.  </w:t>
      </w:r>
      <w:r w:rsidRPr="00977142">
        <w:rPr>
          <w:szCs w:val="22"/>
        </w:rPr>
        <w:t>We have a complaints policy, available on request, and a complaints procedure that means all complaints are reported to and reviewed by our management</w:t>
      </w:r>
      <w:r>
        <w:rPr>
          <w:szCs w:val="22"/>
        </w:rPr>
        <w:t xml:space="preserve">.  </w:t>
      </w:r>
      <w:r w:rsidRPr="00977142">
        <w:rPr>
          <w:szCs w:val="22"/>
        </w:rPr>
        <w:t>If there are any causes for concern or problems then please contact me in the first instance or, if you would rather speak or write to someone else, please contact Denis Finn who is our Managing Partner</w:t>
      </w:r>
      <w:r>
        <w:rPr>
          <w:szCs w:val="22"/>
        </w:rPr>
        <w:t xml:space="preserve">.  </w:t>
      </w:r>
    </w:p>
    <w:p w:rsidR="00C856D3" w:rsidRDefault="00C856D3" w:rsidP="00C856D3">
      <w:pPr>
        <w:rPr>
          <w:szCs w:val="22"/>
        </w:rPr>
      </w:pPr>
    </w:p>
    <w:p w:rsidR="00C856D3" w:rsidRDefault="00C856D3" w:rsidP="005F022C">
      <w:pPr>
        <w:numPr>
          <w:ilvl w:val="1"/>
          <w:numId w:val="34"/>
        </w:numPr>
        <w:rPr>
          <w:szCs w:val="22"/>
        </w:rPr>
      </w:pPr>
      <w:r w:rsidRPr="00977142">
        <w:rPr>
          <w:szCs w:val="22"/>
        </w:rPr>
        <w:t xml:space="preserve">Our advice will relate to the law and procedure which operate in </w:t>
      </w:r>
      <w:smartTag w:uri="urn:schemas-microsoft-com:office:smarttags" w:element="country-region">
        <w:smartTag w:uri="urn:schemas-microsoft-com:office:smarttags" w:element="place">
          <w:r w:rsidRPr="00977142">
            <w:rPr>
              <w:szCs w:val="22"/>
            </w:rPr>
            <w:t>Ireland</w:t>
          </w:r>
        </w:smartTag>
      </w:smartTag>
      <w:r w:rsidRPr="00977142">
        <w:rPr>
          <w:szCs w:val="22"/>
        </w:rPr>
        <w:t xml:space="preserve"> only.</w:t>
      </w:r>
    </w:p>
    <w:p w:rsidR="00C856D3" w:rsidRDefault="00C856D3" w:rsidP="00C856D3">
      <w:pPr>
        <w:rPr>
          <w:szCs w:val="22"/>
        </w:rPr>
      </w:pPr>
    </w:p>
    <w:p w:rsidR="00C856D3" w:rsidRDefault="00C856D3" w:rsidP="005F022C">
      <w:pPr>
        <w:numPr>
          <w:ilvl w:val="1"/>
          <w:numId w:val="34"/>
        </w:numPr>
        <w:rPr>
          <w:szCs w:val="22"/>
        </w:rPr>
      </w:pPr>
      <w:r w:rsidRPr="00977142">
        <w:rPr>
          <w:szCs w:val="22"/>
        </w:rPr>
        <w:t>We will not be liable to you for any amount in excess of our proper share o</w:t>
      </w:r>
      <w:r w:rsidR="00A35A2F">
        <w:rPr>
          <w:szCs w:val="22"/>
        </w:rPr>
        <w:t>f a joint and several liability</w:t>
      </w:r>
      <w:r w:rsidRPr="00977142">
        <w:rPr>
          <w:szCs w:val="22"/>
        </w:rPr>
        <w:t xml:space="preserve"> which we are not entitled to recover from any other advisers by reason of your agreement to limit their liability.</w:t>
      </w:r>
    </w:p>
    <w:p w:rsidR="00C856D3" w:rsidRDefault="00C856D3" w:rsidP="00C856D3">
      <w:pPr>
        <w:rPr>
          <w:szCs w:val="22"/>
        </w:rPr>
      </w:pPr>
    </w:p>
    <w:p w:rsidR="00FF7463" w:rsidRDefault="00C856D3" w:rsidP="005F022C">
      <w:pPr>
        <w:numPr>
          <w:ilvl w:val="1"/>
          <w:numId w:val="34"/>
        </w:numPr>
        <w:rPr>
          <w:szCs w:val="22"/>
        </w:rPr>
      </w:pPr>
      <w:r w:rsidRPr="00977142">
        <w:rPr>
          <w:szCs w:val="22"/>
        </w:rPr>
        <w:t>In any case where it is intended that legal proceedings should be issued against the Firm (or any person or entity for which the Firm is or is alleged to be responsible), the Firm may at its election require the relevant dispute, difference or claim to be referred to arbitration by notice in writing to that effect</w:t>
      </w:r>
      <w:r>
        <w:rPr>
          <w:szCs w:val="22"/>
        </w:rPr>
        <w:t xml:space="preserve">.  </w:t>
      </w:r>
      <w:r w:rsidRPr="00977142">
        <w:rPr>
          <w:szCs w:val="22"/>
        </w:rPr>
        <w:t>If, the claimant issues any legal proceedings, the Firm may still elect for arbitration by notice to that effect given to the claimant and to the claimants lawyers named in the proceedings (if any) within 21 days of service of the proceedings on the Firm, in which event the claimant will take no further steps in the proceedings other than to procure the dismissal or stay of the proceedings</w:t>
      </w:r>
      <w:r>
        <w:rPr>
          <w:szCs w:val="22"/>
        </w:rPr>
        <w:t xml:space="preserve">.  </w:t>
      </w:r>
      <w:r w:rsidRPr="00977142">
        <w:rPr>
          <w:szCs w:val="22"/>
        </w:rPr>
        <w:t>Where the Firm has given notice that it has elected for the dispute, difference or claim to be referred to arbitration, it will be referred to and resolved by a single arbitrator in accordance with the Arbitration Acts 1954 to 1998 such arbitrator to be appointed by agreement within 14 days of the parties or, failing agreement within 14 days as may be nominated on the request of either party by the president of the time being of the Law Society of Ireland</w:t>
      </w:r>
      <w:r>
        <w:rPr>
          <w:szCs w:val="22"/>
        </w:rPr>
        <w:t xml:space="preserve">.  </w:t>
      </w:r>
      <w:r w:rsidRPr="00977142">
        <w:rPr>
          <w:szCs w:val="22"/>
        </w:rPr>
        <w:t xml:space="preserve">The laws of </w:t>
      </w:r>
      <w:smartTag w:uri="urn:schemas-microsoft-com:office:smarttags" w:element="country-region">
        <w:smartTag w:uri="urn:schemas-microsoft-com:office:smarttags" w:element="place">
          <w:r w:rsidRPr="00977142">
            <w:rPr>
              <w:szCs w:val="22"/>
            </w:rPr>
            <w:t>Ireland</w:t>
          </w:r>
        </w:smartTag>
      </w:smartTag>
      <w:r w:rsidRPr="00977142">
        <w:rPr>
          <w:szCs w:val="22"/>
        </w:rPr>
        <w:t xml:space="preserve"> shall apply</w:t>
      </w:r>
      <w:r>
        <w:rPr>
          <w:szCs w:val="22"/>
        </w:rPr>
        <w:t xml:space="preserve">.  </w:t>
      </w:r>
      <w:r w:rsidRPr="00977142">
        <w:rPr>
          <w:szCs w:val="22"/>
        </w:rPr>
        <w:t xml:space="preserve">The place of the arbitration shall be </w:t>
      </w:r>
      <w:smartTag w:uri="urn:schemas-microsoft-com:office:smarttags" w:element="City">
        <w:smartTag w:uri="urn:schemas-microsoft-com:office:smarttags" w:element="place">
          <w:r w:rsidRPr="00977142">
            <w:rPr>
              <w:szCs w:val="22"/>
            </w:rPr>
            <w:t>Dublin</w:t>
          </w:r>
        </w:smartTag>
      </w:smartTag>
      <w:r w:rsidRPr="00977142">
        <w:rPr>
          <w:szCs w:val="22"/>
        </w:rPr>
        <w:t>.</w:t>
      </w:r>
    </w:p>
    <w:p w:rsidR="00FF7463" w:rsidRDefault="00FF7463" w:rsidP="005F022C">
      <w:pPr>
        <w:numPr>
          <w:ilvl w:val="1"/>
          <w:numId w:val="34"/>
        </w:numPr>
        <w:rPr>
          <w:szCs w:val="22"/>
        </w:rPr>
      </w:pPr>
    </w:p>
    <w:p w:rsidR="00C856D3" w:rsidRPr="00C856D3" w:rsidRDefault="00C856D3" w:rsidP="005F022C">
      <w:pPr>
        <w:numPr>
          <w:ilvl w:val="0"/>
          <w:numId w:val="34"/>
        </w:numPr>
        <w:tabs>
          <w:tab w:val="clear" w:pos="360"/>
          <w:tab w:val="num" w:pos="567"/>
        </w:tabs>
        <w:ind w:left="567" w:hanging="567"/>
        <w:rPr>
          <w:b/>
          <w:szCs w:val="22"/>
        </w:rPr>
      </w:pPr>
      <w:r>
        <w:rPr>
          <w:b/>
          <w:szCs w:val="22"/>
        </w:rPr>
        <w:t xml:space="preserve">Limitation of Liability </w:t>
      </w:r>
    </w:p>
    <w:p w:rsidR="00F926ED" w:rsidRPr="00977142" w:rsidRDefault="00F926ED" w:rsidP="00977142">
      <w:pPr>
        <w:rPr>
          <w:szCs w:val="22"/>
        </w:rPr>
      </w:pPr>
    </w:p>
    <w:p w:rsidR="00253D9E" w:rsidRPr="00977142" w:rsidRDefault="00C856D3" w:rsidP="00C856D3">
      <w:pPr>
        <w:ind w:left="1134" w:hanging="567"/>
        <w:rPr>
          <w:szCs w:val="22"/>
        </w:rPr>
      </w:pPr>
      <w:r>
        <w:rPr>
          <w:szCs w:val="22"/>
        </w:rPr>
        <w:t>7.1</w:t>
      </w:r>
      <w:r>
        <w:rPr>
          <w:szCs w:val="22"/>
        </w:rPr>
        <w:tab/>
      </w:r>
      <w:r w:rsidR="005039BD" w:rsidRPr="00977142">
        <w:rPr>
          <w:szCs w:val="22"/>
        </w:rPr>
        <w:t xml:space="preserve">Our liability </w:t>
      </w:r>
      <w:r w:rsidR="003B25FB" w:rsidRPr="00977142">
        <w:rPr>
          <w:szCs w:val="22"/>
        </w:rPr>
        <w:t>(</w:t>
      </w:r>
      <w:r w:rsidR="005039BD" w:rsidRPr="00977142">
        <w:rPr>
          <w:szCs w:val="22"/>
        </w:rPr>
        <w:t>and</w:t>
      </w:r>
      <w:r w:rsidR="003B25FB" w:rsidRPr="00977142">
        <w:rPr>
          <w:szCs w:val="22"/>
        </w:rPr>
        <w:t xml:space="preserve"> that of our present and any former partners and employees) to you arising out of, or in connection with, our engagement (whether for breach of contract or breach of statutory</w:t>
      </w:r>
      <w:r w:rsidR="00894172">
        <w:rPr>
          <w:szCs w:val="22"/>
        </w:rPr>
        <w:t xml:space="preserve"> duty, negligence, or otherwise</w:t>
      </w:r>
      <w:r w:rsidR="003B25FB" w:rsidRPr="00977142">
        <w:rPr>
          <w:szCs w:val="22"/>
        </w:rPr>
        <w:t>) will be limited to</w:t>
      </w:r>
      <w:r w:rsidR="00D90C87" w:rsidRPr="00977142">
        <w:rPr>
          <w:szCs w:val="22"/>
        </w:rPr>
        <w:t xml:space="preserve"> €1,500,000</w:t>
      </w:r>
      <w:r w:rsidR="00977142">
        <w:rPr>
          <w:szCs w:val="22"/>
        </w:rPr>
        <w:t xml:space="preserve">.  </w:t>
      </w:r>
      <w:r w:rsidR="00253D9E" w:rsidRPr="00977142">
        <w:rPr>
          <w:szCs w:val="22"/>
        </w:rPr>
        <w:t>Nothing in this letter shall limit our liability to you in respect of fraud or fraudulent concealment or to the extent that under any applicable law</w:t>
      </w:r>
      <w:r w:rsidR="00D90C87" w:rsidRPr="00977142">
        <w:rPr>
          <w:szCs w:val="22"/>
        </w:rPr>
        <w:t xml:space="preserve"> liability may not be limited.</w:t>
      </w:r>
    </w:p>
    <w:p w:rsidR="00D90C87" w:rsidRPr="00977142" w:rsidRDefault="00D90C87" w:rsidP="00977142">
      <w:pPr>
        <w:rPr>
          <w:szCs w:val="22"/>
        </w:rPr>
      </w:pPr>
    </w:p>
    <w:p w:rsidR="00FF7463" w:rsidRDefault="00F926ED" w:rsidP="00977142">
      <w:pPr>
        <w:rPr>
          <w:szCs w:val="22"/>
        </w:rPr>
      </w:pPr>
      <w:r w:rsidRPr="00977142">
        <w:rPr>
          <w:szCs w:val="22"/>
        </w:rPr>
        <w:t>Please let me know if you have any questions in relation to the above and, if you are content with it, please sign and return the attached copy in the envelope provided</w:t>
      </w:r>
      <w:r w:rsidR="00977142">
        <w:rPr>
          <w:szCs w:val="22"/>
        </w:rPr>
        <w:t xml:space="preserve">.  </w:t>
      </w:r>
      <w:r w:rsidRPr="00977142">
        <w:rPr>
          <w:szCs w:val="22"/>
        </w:rPr>
        <w:t>Whether or not we receive this back from you we shall assume that you are in agreement if you continue to instruct us after receipt of this letter.</w:t>
      </w:r>
    </w:p>
    <w:p w:rsidR="00FF7463" w:rsidRDefault="00FF7463" w:rsidP="00977142">
      <w:pPr>
        <w:rPr>
          <w:szCs w:val="22"/>
        </w:rPr>
      </w:pPr>
    </w:p>
    <w:p w:rsidR="00C856D3" w:rsidRDefault="00C856D3" w:rsidP="00977142">
      <w:pPr>
        <w:rPr>
          <w:szCs w:val="22"/>
        </w:rPr>
      </w:pPr>
      <w:r>
        <w:rPr>
          <w:szCs w:val="22"/>
        </w:rPr>
        <w:t xml:space="preserve">Kind regards.  </w:t>
      </w:r>
    </w:p>
    <w:p w:rsidR="00C856D3" w:rsidRPr="00977142" w:rsidRDefault="00C856D3" w:rsidP="00977142">
      <w:pPr>
        <w:rPr>
          <w:szCs w:val="22"/>
        </w:rPr>
      </w:pPr>
    </w:p>
    <w:p w:rsidR="00FF7463" w:rsidRDefault="009970A2" w:rsidP="009970A2">
      <w:pPr>
        <w:rPr>
          <w:szCs w:val="22"/>
        </w:rPr>
      </w:pPr>
      <w:r w:rsidRPr="00FB1D52">
        <w:rPr>
          <w:szCs w:val="22"/>
        </w:rPr>
        <w:t>Yours sincerely</w:t>
      </w:r>
    </w:p>
    <w:p w:rsidR="00FF7463" w:rsidRDefault="00FF7463" w:rsidP="009970A2">
      <w:pPr>
        <w:rPr>
          <w:szCs w:val="22"/>
        </w:rPr>
      </w:pPr>
    </w:p>
    <w:p w:rsidR="009970A2" w:rsidRPr="00FB1D52" w:rsidRDefault="009970A2" w:rsidP="009970A2">
      <w:pPr>
        <w:rPr>
          <w:szCs w:val="22"/>
        </w:rPr>
      </w:pPr>
      <w:r w:rsidRPr="00FB1D52">
        <w:rPr>
          <w:szCs w:val="22"/>
        </w:rPr>
        <w:t xml:space="preserve">__________________ </w:t>
      </w:r>
    </w:p>
    <w:p w:rsidR="009970A2" w:rsidRPr="00FB1D52" w:rsidRDefault="006B278A" w:rsidP="009970A2">
      <w:pPr>
        <w:rPr>
          <w:szCs w:val="22"/>
        </w:rPr>
      </w:pPr>
      <w:r>
        <w:rPr>
          <w:szCs w:val="22"/>
        </w:rPr>
        <w:t>[MAT:FeName]</w:t>
      </w:r>
    </w:p>
    <w:p w:rsidR="00FF7463" w:rsidRDefault="009970A2" w:rsidP="009970A2">
      <w:pPr>
        <w:rPr>
          <w:b/>
          <w:szCs w:val="22"/>
        </w:rPr>
      </w:pPr>
      <w:r w:rsidRPr="00FB1D52">
        <w:rPr>
          <w:b/>
          <w:i/>
          <w:szCs w:val="22"/>
        </w:rPr>
        <w:t>Email –</w:t>
      </w:r>
      <w:r w:rsidR="006B278A">
        <w:rPr>
          <w:b/>
          <w:i/>
          <w:szCs w:val="22"/>
        </w:rPr>
        <w:t xml:space="preserve"> [MAT:FeEmail]</w:t>
      </w:r>
    </w:p>
    <w:p w:rsidR="00FF7463" w:rsidRDefault="00FF7463" w:rsidP="009970A2">
      <w:pPr>
        <w:rPr>
          <w:b/>
          <w:szCs w:val="22"/>
        </w:rPr>
      </w:pPr>
    </w:p>
    <w:p w:rsidR="00FF7463" w:rsidRDefault="00894172" w:rsidP="00894172">
      <w:pPr>
        <w:rPr>
          <w:b/>
          <w:i/>
          <w:szCs w:val="22"/>
        </w:rPr>
      </w:pPr>
      <w:r w:rsidRPr="00894172">
        <w:rPr>
          <w:b/>
          <w:i/>
          <w:szCs w:val="22"/>
        </w:rPr>
        <w:t xml:space="preserve">N.B.  Section 5 will only apply in Litigation matters </w:t>
      </w:r>
    </w:p>
    <w:p w:rsidR="00FF7463" w:rsidRDefault="00FF7463" w:rsidP="00894172">
      <w:pPr>
        <w:rPr>
          <w:b/>
          <w:i/>
          <w:szCs w:val="22"/>
        </w:rPr>
      </w:pPr>
    </w:p>
    <w:p w:rsidR="00FF7463" w:rsidRDefault="00FF7463" w:rsidP="00977142">
      <w:pPr>
        <w:pBdr>
          <w:bottom w:val="single" w:sz="6" w:space="1" w:color="auto"/>
        </w:pBdr>
        <w:rPr>
          <w:szCs w:val="22"/>
        </w:rPr>
      </w:pPr>
    </w:p>
    <w:p w:rsidR="00F926ED" w:rsidRPr="00977142" w:rsidRDefault="00F926ED" w:rsidP="00977142">
      <w:pPr>
        <w:rPr>
          <w:szCs w:val="22"/>
        </w:rPr>
      </w:pPr>
    </w:p>
    <w:p w:rsidR="008A743F" w:rsidRPr="00977142" w:rsidRDefault="00F926ED" w:rsidP="00977142">
      <w:pPr>
        <w:rPr>
          <w:szCs w:val="22"/>
        </w:rPr>
      </w:pPr>
      <w:r w:rsidRPr="00977142">
        <w:rPr>
          <w:szCs w:val="22"/>
        </w:rPr>
        <w:t>I have reviewed the terms of engagement set out above and accept them</w:t>
      </w:r>
      <w:r w:rsidR="008A743F" w:rsidRPr="00977142">
        <w:rPr>
          <w:szCs w:val="22"/>
        </w:rPr>
        <w:t>.</w:t>
      </w:r>
    </w:p>
    <w:p w:rsidR="008A743F" w:rsidRPr="00977142" w:rsidRDefault="008A743F" w:rsidP="00977142">
      <w:pPr>
        <w:rPr>
          <w:szCs w:val="22"/>
        </w:rPr>
      </w:pPr>
    </w:p>
    <w:p w:rsidR="00FF7463" w:rsidRDefault="008A743F" w:rsidP="00977142">
      <w:pPr>
        <w:rPr>
          <w:szCs w:val="22"/>
        </w:rPr>
      </w:pPr>
      <w:r w:rsidRPr="00977142">
        <w:rPr>
          <w:szCs w:val="22"/>
        </w:rPr>
        <w:t>I consent to the external assessors inspecting your file relating to this matter for the purposes of Outsource QM Excel (please delete this sentence if you do not wish to give consent).</w:t>
      </w:r>
    </w:p>
    <w:p w:rsidR="00FF7463" w:rsidRDefault="00FF7463" w:rsidP="00977142">
      <w:pPr>
        <w:rPr>
          <w:szCs w:val="22"/>
        </w:rPr>
      </w:pPr>
    </w:p>
    <w:p w:rsidR="00C856D3" w:rsidRPr="00977142" w:rsidRDefault="00C856D3" w:rsidP="00977142">
      <w:pPr>
        <w:rPr>
          <w:szCs w:val="22"/>
        </w:rPr>
      </w:pPr>
    </w:p>
    <w:p w:rsidR="00FF7463" w:rsidRDefault="00C856D3" w:rsidP="00977142">
      <w:pPr>
        <w:rPr>
          <w:szCs w:val="22"/>
        </w:rPr>
      </w:pPr>
      <w:r>
        <w:rPr>
          <w:szCs w:val="22"/>
        </w:rPr>
        <w:t xml:space="preserve">Signed: </w:t>
      </w:r>
      <w:r>
        <w:rPr>
          <w:szCs w:val="22"/>
        </w:rPr>
        <w:tab/>
        <w:t>____________________________</w:t>
      </w:r>
    </w:p>
    <w:p w:rsidR="00FF7463" w:rsidRDefault="00FF7463" w:rsidP="00977142">
      <w:pPr>
        <w:rPr>
          <w:szCs w:val="22"/>
        </w:rPr>
      </w:pPr>
    </w:p>
    <w:p w:rsidR="00F926ED" w:rsidRPr="00977142" w:rsidRDefault="00F926ED" w:rsidP="00977142">
      <w:pPr>
        <w:rPr>
          <w:szCs w:val="22"/>
        </w:rPr>
      </w:pPr>
    </w:p>
    <w:p w:rsidR="00FF7463" w:rsidRDefault="00C856D3" w:rsidP="00977142">
      <w:pPr>
        <w:rPr>
          <w:szCs w:val="22"/>
        </w:rPr>
      </w:pPr>
      <w:r>
        <w:rPr>
          <w:szCs w:val="22"/>
        </w:rPr>
        <w:t xml:space="preserve">Date: </w:t>
      </w:r>
      <w:r>
        <w:rPr>
          <w:szCs w:val="22"/>
        </w:rPr>
        <w:tab/>
      </w:r>
      <w:r>
        <w:rPr>
          <w:szCs w:val="22"/>
        </w:rPr>
        <w:tab/>
      </w:r>
    </w:p>
    <w:p w:rsidR="00894172" w:rsidRPr="00894172" w:rsidRDefault="00894172">
      <w:pPr>
        <w:rPr>
          <w:b/>
          <w:i/>
          <w:szCs w:val="22"/>
        </w:rPr>
      </w:pPr>
    </w:p>
    <w:sectPr w:rsidR="00894172" w:rsidRPr="00894172" w:rsidSect="006B278A">
      <w:footerReference w:type="default" r:id="rId7"/>
      <w:footerReference w:type="first" r:id="rId8"/>
      <w:pgSz w:w="11906" w:h="16838" w:code="9"/>
      <w:pgMar w:top="1587" w:right="1412" w:bottom="1242" w:left="1412" w:header="794" w:footer="720" w:gutter="0"/>
      <w:paperSrc w:first="258" w:other="258"/>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0E7" w:rsidRDefault="008510E7">
      <w:r>
        <w:separator/>
      </w:r>
    </w:p>
  </w:endnote>
  <w:endnote w:type="continuationSeparator" w:id="0">
    <w:p w:rsidR="008510E7" w:rsidRDefault="00851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F7A" w:rsidRPr="00C856D3" w:rsidRDefault="00833F7A" w:rsidP="00C856D3">
    <w:pPr>
      <w:pStyle w:val="Footer"/>
      <w:tabs>
        <w:tab w:val="clear" w:pos="4536"/>
      </w:tabs>
      <w:ind w:right="12"/>
      <w:jc w:val="center"/>
      <w:rPr>
        <w:sz w:val="18"/>
        <w:szCs w:val="18"/>
      </w:rPr>
    </w:pPr>
    <w:r w:rsidRPr="00C856D3">
      <w:rPr>
        <w:rStyle w:val="PageNumber"/>
        <w:sz w:val="18"/>
        <w:szCs w:val="18"/>
      </w:rPr>
      <w:fldChar w:fldCharType="begin"/>
    </w:r>
    <w:r w:rsidRPr="00C856D3">
      <w:rPr>
        <w:rStyle w:val="PageNumber"/>
        <w:sz w:val="18"/>
        <w:szCs w:val="18"/>
      </w:rPr>
      <w:instrText xml:space="preserve"> PAGE </w:instrText>
    </w:r>
    <w:r w:rsidRPr="00C856D3">
      <w:rPr>
        <w:rStyle w:val="PageNumber"/>
        <w:sz w:val="18"/>
        <w:szCs w:val="18"/>
      </w:rPr>
      <w:fldChar w:fldCharType="separate"/>
    </w:r>
    <w:r w:rsidR="004F5857">
      <w:rPr>
        <w:rStyle w:val="PageNumber"/>
        <w:noProof/>
        <w:sz w:val="18"/>
        <w:szCs w:val="18"/>
      </w:rPr>
      <w:t>2</w:t>
    </w:r>
    <w:r w:rsidRPr="00C856D3">
      <w:rPr>
        <w:rStyle w:val="PageNumber"/>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F7A" w:rsidRPr="00977142" w:rsidRDefault="00833F7A" w:rsidP="00977142">
    <w:pPr>
      <w:pStyle w:val="Footer"/>
      <w:jc w:val="center"/>
      <w:rPr>
        <w:sz w:val="18"/>
        <w:szCs w:val="18"/>
      </w:rPr>
    </w:pPr>
    <w:r w:rsidRPr="00977142">
      <w:rPr>
        <w:rStyle w:val="PageNumber"/>
        <w:sz w:val="18"/>
        <w:szCs w:val="18"/>
      </w:rPr>
      <w:fldChar w:fldCharType="begin"/>
    </w:r>
    <w:r w:rsidRPr="00977142">
      <w:rPr>
        <w:rStyle w:val="PageNumber"/>
        <w:sz w:val="18"/>
        <w:szCs w:val="18"/>
      </w:rPr>
      <w:instrText xml:space="preserve"> PAGE </w:instrText>
    </w:r>
    <w:r w:rsidRPr="00977142">
      <w:rPr>
        <w:rStyle w:val="PageNumber"/>
        <w:sz w:val="18"/>
        <w:szCs w:val="18"/>
      </w:rPr>
      <w:fldChar w:fldCharType="separate"/>
    </w:r>
    <w:r w:rsidR="004F5857">
      <w:rPr>
        <w:rStyle w:val="PageNumber"/>
        <w:noProof/>
        <w:sz w:val="18"/>
        <w:szCs w:val="18"/>
      </w:rPr>
      <w:t>1</w:t>
    </w:r>
    <w:r w:rsidRPr="00977142">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0E7" w:rsidRDefault="008510E7">
      <w:r>
        <w:separator/>
      </w:r>
    </w:p>
  </w:footnote>
  <w:footnote w:type="continuationSeparator" w:id="0">
    <w:p w:rsidR="008510E7" w:rsidRDefault="008510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1C05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6EE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A36A6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E2800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3E4E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8C12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F07B9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087D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7278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410D0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9E0EC1"/>
    <w:multiLevelType w:val="multilevel"/>
    <w:tmpl w:val="F716ADE6"/>
    <w:lvl w:ilvl="0">
      <w:start w:val="1"/>
      <w:numFmt w:val="decimal"/>
      <w:pStyle w:val="SCH3-LEVEL1"/>
      <w:lvlText w:val="%1"/>
      <w:lvlJc w:val="left"/>
      <w:pPr>
        <w:tabs>
          <w:tab w:val="num" w:pos="720"/>
        </w:tabs>
        <w:ind w:left="720" w:hanging="720"/>
      </w:pPr>
      <w:rPr>
        <w:rFonts w:ascii="Times New Roman" w:hAnsi="Times New Roman" w:hint="default"/>
        <w:b w:val="0"/>
        <w:i w:val="0"/>
        <w:caps w:val="0"/>
        <w:sz w:val="22"/>
        <w:u w:val="none"/>
      </w:rPr>
    </w:lvl>
    <w:lvl w:ilvl="1">
      <w:start w:val="1"/>
      <w:numFmt w:val="decimal"/>
      <w:pStyle w:val="SCH3-LEVEL2"/>
      <w:lvlText w:val="%1.%2"/>
      <w:lvlJc w:val="left"/>
      <w:pPr>
        <w:tabs>
          <w:tab w:val="num" w:pos="720"/>
        </w:tabs>
        <w:ind w:left="720" w:hanging="720"/>
      </w:pPr>
      <w:rPr>
        <w:rFonts w:ascii="Times New Roman" w:hAnsi="Times New Roman" w:hint="default"/>
        <w:b w:val="0"/>
        <w:i w:val="0"/>
        <w:sz w:val="22"/>
        <w:u w:val="none"/>
      </w:rPr>
    </w:lvl>
    <w:lvl w:ilvl="2">
      <w:start w:val="1"/>
      <w:numFmt w:val="decimal"/>
      <w:pStyle w:val="SCH3-LEVEL3"/>
      <w:lvlText w:val="%1.%2.%3"/>
      <w:lvlJc w:val="left"/>
      <w:pPr>
        <w:tabs>
          <w:tab w:val="num" w:pos="1440"/>
        </w:tabs>
        <w:ind w:left="1440" w:hanging="720"/>
      </w:pPr>
      <w:rPr>
        <w:rFonts w:ascii="Times New Roman" w:hAnsi="Times New Roman" w:hint="default"/>
        <w:b w:val="0"/>
        <w:i w:val="0"/>
        <w:sz w:val="22"/>
        <w:u w:val="none"/>
      </w:rPr>
    </w:lvl>
    <w:lvl w:ilvl="3">
      <w:start w:val="1"/>
      <w:numFmt w:val="lowerLetter"/>
      <w:pStyle w:val="SCH3-LEVEL4"/>
      <w:lvlText w:val="(%4)"/>
      <w:lvlJc w:val="left"/>
      <w:pPr>
        <w:tabs>
          <w:tab w:val="num" w:pos="2160"/>
        </w:tabs>
        <w:ind w:left="2160" w:hanging="720"/>
      </w:pPr>
      <w:rPr>
        <w:rFonts w:ascii="Times New Roman" w:hAnsi="Times New Roman" w:hint="default"/>
        <w:b w:val="0"/>
        <w:i w:val="0"/>
        <w:sz w:val="22"/>
        <w:u w:val="none"/>
      </w:rPr>
    </w:lvl>
    <w:lvl w:ilvl="4">
      <w:start w:val="1"/>
      <w:numFmt w:val="lowerRoman"/>
      <w:pStyle w:val="SCH3-LEVEL5"/>
      <w:lvlText w:val="(%5)"/>
      <w:lvlJc w:val="left"/>
      <w:pPr>
        <w:tabs>
          <w:tab w:val="num" w:pos="2880"/>
        </w:tabs>
        <w:ind w:left="2880" w:hanging="720"/>
      </w:pPr>
      <w:rPr>
        <w:rFonts w:ascii="Times New Roman" w:hAnsi="Times New Roman" w:hint="default"/>
        <w:b w:val="0"/>
        <w:i w:val="0"/>
        <w:sz w:val="22"/>
        <w:u w:val="none"/>
      </w:rPr>
    </w:lvl>
    <w:lvl w:ilvl="5">
      <w:start w:val="1"/>
      <w:numFmt w:val="none"/>
      <w:lvlText w:val=""/>
      <w:lvlJc w:val="left"/>
      <w:pPr>
        <w:tabs>
          <w:tab w:val="num" w:pos="3195"/>
        </w:tabs>
        <w:ind w:left="2835" w:firstLine="0"/>
      </w:pPr>
    </w:lvl>
    <w:lvl w:ilvl="6">
      <w:start w:val="1"/>
      <w:numFmt w:val="none"/>
      <w:lvlText w:val=""/>
      <w:lvlJc w:val="left"/>
      <w:pPr>
        <w:tabs>
          <w:tab w:val="num" w:pos="3195"/>
        </w:tabs>
        <w:ind w:left="2835" w:firstLine="0"/>
      </w:pPr>
    </w:lvl>
    <w:lvl w:ilvl="7">
      <w:start w:val="1"/>
      <w:numFmt w:val="none"/>
      <w:lvlText w:val=""/>
      <w:lvlJc w:val="left"/>
      <w:pPr>
        <w:tabs>
          <w:tab w:val="num" w:pos="3195"/>
        </w:tabs>
        <w:ind w:left="2835" w:firstLine="0"/>
      </w:pPr>
    </w:lvl>
    <w:lvl w:ilvl="8">
      <w:start w:val="1"/>
      <w:numFmt w:val="none"/>
      <w:lvlText w:val=""/>
      <w:lvlJc w:val="left"/>
      <w:pPr>
        <w:tabs>
          <w:tab w:val="num" w:pos="3195"/>
        </w:tabs>
        <w:ind w:left="2835" w:firstLine="0"/>
      </w:pPr>
    </w:lvl>
  </w:abstractNum>
  <w:abstractNum w:abstractNumId="11" w15:restartNumberingAfterBreak="0">
    <w:nsid w:val="0B544D46"/>
    <w:multiLevelType w:val="multilevel"/>
    <w:tmpl w:val="4FDC1338"/>
    <w:lvl w:ilvl="0">
      <w:start w:val="1"/>
      <w:numFmt w:val="decimal"/>
      <w:pStyle w:val="MA-ArtsLevel1"/>
      <w:lvlText w:val="%1.00"/>
      <w:lvlJc w:val="left"/>
      <w:pPr>
        <w:tabs>
          <w:tab w:val="num" w:pos="720"/>
        </w:tabs>
        <w:ind w:left="720" w:hanging="720"/>
      </w:pPr>
      <w:rPr>
        <w:rFonts w:ascii="Times New Roman" w:hAnsi="Times New Roman" w:hint="default"/>
        <w:b w:val="0"/>
        <w:i w:val="0"/>
        <w:caps/>
        <w:sz w:val="22"/>
        <w:u w:val="none"/>
      </w:rPr>
    </w:lvl>
    <w:lvl w:ilvl="1">
      <w:start w:val="1"/>
      <w:numFmt w:val="decimalZero"/>
      <w:pStyle w:val="MA-ArtsLevel2"/>
      <w:lvlText w:val="%1.%2"/>
      <w:lvlJc w:val="left"/>
      <w:pPr>
        <w:tabs>
          <w:tab w:val="num" w:pos="720"/>
        </w:tabs>
        <w:ind w:left="720" w:hanging="720"/>
      </w:pPr>
      <w:rPr>
        <w:rFonts w:ascii="Times New Roman" w:hAnsi="Times New Roman" w:hint="default"/>
        <w:b w:val="0"/>
        <w:i w:val="0"/>
        <w:sz w:val="22"/>
        <w:u w:val="none"/>
      </w:rPr>
    </w:lvl>
    <w:lvl w:ilvl="2">
      <w:start w:val="1"/>
      <w:numFmt w:val="lowerLetter"/>
      <w:pStyle w:val="MA-ArtsLevel3"/>
      <w:lvlText w:val="(%3)"/>
      <w:lvlJc w:val="left"/>
      <w:pPr>
        <w:tabs>
          <w:tab w:val="num" w:pos="1440"/>
        </w:tabs>
        <w:ind w:left="1440" w:hanging="720"/>
      </w:pPr>
      <w:rPr>
        <w:rFonts w:ascii="Times New Roman" w:hAnsi="Times New Roman" w:hint="default"/>
        <w:b w:val="0"/>
        <w:i w:val="0"/>
        <w:sz w:val="22"/>
        <w:u w:val="none"/>
      </w:rPr>
    </w:lvl>
    <w:lvl w:ilvl="3">
      <w:start w:val="1"/>
      <w:numFmt w:val="lowerRoman"/>
      <w:pStyle w:val="MA-ArtsLevel4"/>
      <w:lvlText w:val="(%4)"/>
      <w:lvlJc w:val="left"/>
      <w:pPr>
        <w:tabs>
          <w:tab w:val="num" w:pos="2160"/>
        </w:tabs>
        <w:ind w:left="2160" w:hanging="720"/>
      </w:pPr>
      <w:rPr>
        <w:rFonts w:ascii="Times New Roman" w:hAnsi="Times New Roman" w:hint="default"/>
        <w:b w:val="0"/>
        <w:i w:val="0"/>
        <w:sz w:val="22"/>
        <w:u w:val="none"/>
      </w:rPr>
    </w:lvl>
    <w:lvl w:ilvl="4">
      <w:start w:val="1"/>
      <w:numFmt w:val="decimal"/>
      <w:pStyle w:val="MA-ArtsLevel5"/>
      <w:lvlText w:val="(%5)"/>
      <w:lvlJc w:val="left"/>
      <w:pPr>
        <w:tabs>
          <w:tab w:val="num" w:pos="2880"/>
        </w:tabs>
        <w:ind w:left="2880" w:hanging="720"/>
      </w:pPr>
      <w:rPr>
        <w:rFonts w:ascii="Times New Roman" w:hAnsi="Times New Roman" w:hint="default"/>
        <w:b w:val="0"/>
        <w:i w:val="0"/>
        <w:sz w:val="22"/>
        <w:u w:val="none"/>
      </w:rPr>
    </w:lvl>
    <w:lvl w:ilvl="5">
      <w:start w:val="1"/>
      <w:numFmt w:val="lowerRoman"/>
      <w:lvlText w:val="(%6)"/>
      <w:lvlJc w:val="left"/>
      <w:pPr>
        <w:tabs>
          <w:tab w:val="num" w:pos="2880"/>
        </w:tabs>
        <w:ind w:left="2880" w:hanging="720"/>
      </w:pPr>
    </w:lvl>
    <w:lvl w:ilvl="6">
      <w:start w:val="1"/>
      <w:numFmt w:val="upperLetter"/>
      <w:lvlText w:val="%7."/>
      <w:lvlJc w:val="left"/>
      <w:pPr>
        <w:tabs>
          <w:tab w:val="num" w:pos="2880"/>
        </w:tabs>
        <w:ind w:left="2880" w:hanging="720"/>
      </w:pPr>
    </w:lvl>
    <w:lvl w:ilvl="7">
      <w:start w:val="1"/>
      <w:numFmt w:val="decimal"/>
      <w:lvlText w:val="(%8)"/>
      <w:lvlJc w:val="left"/>
      <w:pPr>
        <w:tabs>
          <w:tab w:val="num" w:pos="3600"/>
        </w:tabs>
        <w:ind w:left="3600" w:hanging="720"/>
      </w:pPr>
    </w:lvl>
    <w:lvl w:ilvl="8">
      <w:start w:val="1"/>
      <w:numFmt w:val="decimal"/>
      <w:lvlText w:val="Schedule %9"/>
      <w:lvlJc w:val="left"/>
      <w:pPr>
        <w:tabs>
          <w:tab w:val="num" w:pos="1080"/>
        </w:tabs>
        <w:ind w:left="0" w:firstLine="0"/>
      </w:pPr>
    </w:lvl>
  </w:abstractNum>
  <w:abstractNum w:abstractNumId="12" w15:restartNumberingAfterBreak="0">
    <w:nsid w:val="0C2215B7"/>
    <w:multiLevelType w:val="multilevel"/>
    <w:tmpl w:val="055636E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3" w15:restartNumberingAfterBreak="0">
    <w:nsid w:val="1EC072A1"/>
    <w:multiLevelType w:val="hybridMultilevel"/>
    <w:tmpl w:val="958EECEE"/>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cs="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cs="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cs="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4" w15:restartNumberingAfterBreak="0">
    <w:nsid w:val="2D001A9E"/>
    <w:multiLevelType w:val="multilevel"/>
    <w:tmpl w:val="AA946FDA"/>
    <w:lvl w:ilvl="0">
      <w:start w:val="1"/>
      <w:numFmt w:val="decimal"/>
      <w:pStyle w:val="1-NUMBERING"/>
      <w:lvlText w:val="(%1)"/>
      <w:lvlJc w:val="left"/>
      <w:pPr>
        <w:tabs>
          <w:tab w:val="num" w:pos="720"/>
        </w:tabs>
        <w:ind w:left="720" w:hanging="720"/>
      </w:pPr>
      <w:rPr>
        <w:b w:val="0"/>
        <w:i w:val="0"/>
        <w:u w:val="none"/>
      </w:rPr>
    </w:lvl>
    <w:lvl w:ilvl="1">
      <w:start w:val="1"/>
      <w:numFmt w:val="upperLetter"/>
      <w:lvlText w:val="%2."/>
      <w:lvlJc w:val="left"/>
      <w:pPr>
        <w:tabs>
          <w:tab w:val="num" w:pos="709"/>
        </w:tabs>
        <w:ind w:left="709" w:hanging="709"/>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51E083B"/>
    <w:multiLevelType w:val="multilevel"/>
    <w:tmpl w:val="055636EE"/>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6" w15:restartNumberingAfterBreak="0">
    <w:nsid w:val="3AB62811"/>
    <w:multiLevelType w:val="multilevel"/>
    <w:tmpl w:val="79448C92"/>
    <w:lvl w:ilvl="0">
      <w:start w:val="1"/>
      <w:numFmt w:val="upperLetter"/>
      <w:pStyle w:val="A-NUMBERING"/>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3F04B6"/>
    <w:multiLevelType w:val="multilevel"/>
    <w:tmpl w:val="18090023"/>
    <w:styleLink w:val="ArticleSection"/>
    <w:lvl w:ilvl="0">
      <w:start w:val="1"/>
      <w:numFmt w:val="upperRoman"/>
      <w:pStyle w:val="Heading1"/>
      <w:lvlText w:val="Article %1."/>
      <w:lvlJc w:val="left"/>
      <w:pPr>
        <w:ind w:left="0" w:firstLine="0"/>
      </w:pPr>
      <w:rPr>
        <w:rFonts w:ascii="Times New Roman" w:hAnsi="Times New Roman" w:cs="Times New Roman"/>
        <w:sz w:val="24"/>
      </w:r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8" w15:restartNumberingAfterBreak="0">
    <w:nsid w:val="44C1682E"/>
    <w:multiLevelType w:val="multilevel"/>
    <w:tmpl w:val="A78C2F5A"/>
    <w:lvl w:ilvl="0">
      <w:start w:val="1"/>
      <w:numFmt w:val="decimal"/>
      <w:pStyle w:val="SCH2-LEVEL1"/>
      <w:lvlText w:val="%1"/>
      <w:lvlJc w:val="left"/>
      <w:pPr>
        <w:tabs>
          <w:tab w:val="num" w:pos="720"/>
        </w:tabs>
        <w:ind w:left="720" w:hanging="720"/>
      </w:pPr>
      <w:rPr>
        <w:rFonts w:ascii="Times New Roman" w:hAnsi="Times New Roman" w:hint="default"/>
        <w:b w:val="0"/>
        <w:i w:val="0"/>
        <w:caps/>
        <w:sz w:val="22"/>
        <w:u w:val="none"/>
      </w:rPr>
    </w:lvl>
    <w:lvl w:ilvl="1">
      <w:start w:val="1"/>
      <w:numFmt w:val="decimal"/>
      <w:pStyle w:val="SCH2-LEVEL2"/>
      <w:lvlText w:val="%1.%2"/>
      <w:lvlJc w:val="left"/>
      <w:pPr>
        <w:tabs>
          <w:tab w:val="num" w:pos="720"/>
        </w:tabs>
        <w:ind w:left="720" w:hanging="720"/>
      </w:pPr>
      <w:rPr>
        <w:rFonts w:ascii="Times New Roman" w:hAnsi="Times New Roman" w:hint="default"/>
        <w:b w:val="0"/>
        <w:i w:val="0"/>
        <w:sz w:val="22"/>
        <w:u w:val="none"/>
      </w:rPr>
    </w:lvl>
    <w:lvl w:ilvl="2">
      <w:start w:val="1"/>
      <w:numFmt w:val="decimal"/>
      <w:pStyle w:val="SCH2-LEVEL3"/>
      <w:lvlText w:val="%1.%2.%3"/>
      <w:lvlJc w:val="left"/>
      <w:pPr>
        <w:tabs>
          <w:tab w:val="num" w:pos="1440"/>
        </w:tabs>
        <w:ind w:left="1440" w:hanging="720"/>
      </w:pPr>
      <w:rPr>
        <w:rFonts w:ascii="Times New Roman" w:hAnsi="Times New Roman" w:hint="default"/>
        <w:b w:val="0"/>
        <w:i w:val="0"/>
        <w:sz w:val="22"/>
        <w:u w:val="none"/>
      </w:rPr>
    </w:lvl>
    <w:lvl w:ilvl="3">
      <w:start w:val="1"/>
      <w:numFmt w:val="lowerLetter"/>
      <w:pStyle w:val="SCH2-LEVEL4"/>
      <w:lvlText w:val="(%4)"/>
      <w:lvlJc w:val="left"/>
      <w:pPr>
        <w:tabs>
          <w:tab w:val="num" w:pos="2160"/>
        </w:tabs>
        <w:ind w:left="2160" w:hanging="720"/>
      </w:pPr>
      <w:rPr>
        <w:rFonts w:ascii="Times New Roman" w:hAnsi="Times New Roman" w:hint="default"/>
        <w:b w:val="0"/>
        <w:i w:val="0"/>
        <w:sz w:val="22"/>
        <w:u w:val="none"/>
      </w:rPr>
    </w:lvl>
    <w:lvl w:ilvl="4">
      <w:start w:val="1"/>
      <w:numFmt w:val="lowerRoman"/>
      <w:pStyle w:val="SCH2-LEVEL5"/>
      <w:lvlText w:val="(%5)"/>
      <w:lvlJc w:val="left"/>
      <w:pPr>
        <w:tabs>
          <w:tab w:val="num" w:pos="2880"/>
        </w:tabs>
        <w:ind w:left="2880" w:hanging="720"/>
      </w:pPr>
      <w:rPr>
        <w:rFonts w:ascii="Times New Roman" w:hAnsi="Times New Roman" w:hint="default"/>
        <w:b w:val="0"/>
        <w:i w:val="0"/>
        <w:sz w:val="22"/>
        <w:u w:val="none"/>
      </w:rPr>
    </w:lvl>
    <w:lvl w:ilvl="5">
      <w:start w:val="1"/>
      <w:numFmt w:val="lowerRoman"/>
      <w:lvlText w:val="(%6)"/>
      <w:lvlJc w:val="left"/>
      <w:pPr>
        <w:tabs>
          <w:tab w:val="num" w:pos="2880"/>
        </w:tabs>
        <w:ind w:left="2880" w:hanging="720"/>
      </w:pPr>
    </w:lvl>
    <w:lvl w:ilvl="6">
      <w:start w:val="1"/>
      <w:numFmt w:val="upperLetter"/>
      <w:lvlText w:val="%7."/>
      <w:lvlJc w:val="left"/>
      <w:pPr>
        <w:tabs>
          <w:tab w:val="num" w:pos="2880"/>
        </w:tabs>
        <w:ind w:left="2880" w:hanging="720"/>
      </w:pPr>
    </w:lvl>
    <w:lvl w:ilvl="7">
      <w:start w:val="1"/>
      <w:numFmt w:val="decimal"/>
      <w:lvlText w:val="(%8)"/>
      <w:lvlJc w:val="left"/>
      <w:pPr>
        <w:tabs>
          <w:tab w:val="num" w:pos="3600"/>
        </w:tabs>
        <w:ind w:left="3600" w:hanging="720"/>
      </w:pPr>
    </w:lvl>
    <w:lvl w:ilvl="8">
      <w:start w:val="1"/>
      <w:numFmt w:val="decimal"/>
      <w:lvlText w:val="Schedule %9"/>
      <w:lvlJc w:val="left"/>
      <w:pPr>
        <w:tabs>
          <w:tab w:val="num" w:pos="1080"/>
        </w:tabs>
        <w:ind w:left="0" w:firstLine="0"/>
      </w:pPr>
    </w:lvl>
  </w:abstractNum>
  <w:abstractNum w:abstractNumId="19" w15:restartNumberingAfterBreak="0">
    <w:nsid w:val="581909D6"/>
    <w:multiLevelType w:val="multilevel"/>
    <w:tmpl w:val="98988AC4"/>
    <w:lvl w:ilvl="0">
      <w:start w:val="1"/>
      <w:numFmt w:val="decimal"/>
      <w:lvlText w:val="%1."/>
      <w:lvlJc w:val="left"/>
      <w:pPr>
        <w:tabs>
          <w:tab w:val="num" w:pos="360"/>
        </w:tabs>
        <w:ind w:left="360" w:hanging="360"/>
      </w:pPr>
    </w:lvl>
    <w:lvl w:ilvl="1">
      <w:start w:val="1"/>
      <w:numFmt w:val="decimal"/>
      <w:isLgl/>
      <w:lvlText w:val="%1.%2"/>
      <w:lvlJc w:val="left"/>
      <w:pPr>
        <w:tabs>
          <w:tab w:val="num" w:pos="1137"/>
        </w:tabs>
        <w:ind w:left="1137" w:hanging="57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421"/>
        </w:tabs>
        <w:ind w:left="2421" w:hanging="72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3915"/>
        </w:tabs>
        <w:ind w:left="3915" w:hanging="1080"/>
      </w:pPr>
      <w:rPr>
        <w:rFonts w:hint="default"/>
      </w:rPr>
    </w:lvl>
    <w:lvl w:ilvl="6">
      <w:start w:val="1"/>
      <w:numFmt w:val="decimal"/>
      <w:isLgl/>
      <w:lvlText w:val="%1.%2.%3.%4.%5.%6.%7"/>
      <w:lvlJc w:val="left"/>
      <w:pPr>
        <w:tabs>
          <w:tab w:val="num" w:pos="4842"/>
        </w:tabs>
        <w:ind w:left="4842" w:hanging="1440"/>
      </w:pPr>
      <w:rPr>
        <w:rFonts w:hint="default"/>
      </w:rPr>
    </w:lvl>
    <w:lvl w:ilvl="7">
      <w:start w:val="1"/>
      <w:numFmt w:val="decimal"/>
      <w:isLgl/>
      <w:lvlText w:val="%1.%2.%3.%4.%5.%6.%7.%8"/>
      <w:lvlJc w:val="left"/>
      <w:pPr>
        <w:tabs>
          <w:tab w:val="num" w:pos="5409"/>
        </w:tabs>
        <w:ind w:left="5409" w:hanging="1440"/>
      </w:pPr>
      <w:rPr>
        <w:rFonts w:hint="default"/>
      </w:rPr>
    </w:lvl>
    <w:lvl w:ilvl="8">
      <w:start w:val="1"/>
      <w:numFmt w:val="decimal"/>
      <w:isLgl/>
      <w:lvlText w:val="%1.%2.%3.%4.%5.%6.%7.%8.%9"/>
      <w:lvlJc w:val="left"/>
      <w:pPr>
        <w:tabs>
          <w:tab w:val="num" w:pos="6336"/>
        </w:tabs>
        <w:ind w:left="6336" w:hanging="1800"/>
      </w:pPr>
      <w:rPr>
        <w:rFonts w:hint="default"/>
      </w:rPr>
    </w:lvl>
  </w:abstractNum>
  <w:abstractNum w:abstractNumId="20" w15:restartNumberingAfterBreak="0">
    <w:nsid w:val="619C5AB3"/>
    <w:multiLevelType w:val="multilevel"/>
    <w:tmpl w:val="1A5CB952"/>
    <w:lvl w:ilvl="0">
      <w:start w:val="1"/>
      <w:numFmt w:val="decimal"/>
      <w:pStyle w:val="NA-LEVEL1"/>
      <w:lvlText w:val="%1."/>
      <w:lvlJc w:val="left"/>
      <w:pPr>
        <w:tabs>
          <w:tab w:val="num" w:pos="720"/>
        </w:tabs>
        <w:ind w:left="720" w:hanging="720"/>
      </w:pPr>
      <w:rPr>
        <w:rFonts w:ascii="Times New Roman" w:hAnsi="Times New Roman" w:hint="default"/>
        <w:b w:val="0"/>
        <w:i w:val="0"/>
        <w:sz w:val="22"/>
        <w:u w:val="none"/>
      </w:rPr>
    </w:lvl>
    <w:lvl w:ilvl="1">
      <w:start w:val="1"/>
      <w:numFmt w:val="lowerLetter"/>
      <w:pStyle w:val="NA-LEVEL2"/>
      <w:lvlText w:val="(%2)"/>
      <w:lvlJc w:val="left"/>
      <w:pPr>
        <w:tabs>
          <w:tab w:val="num" w:pos="1440"/>
        </w:tabs>
        <w:ind w:left="1440" w:hanging="720"/>
      </w:pPr>
      <w:rPr>
        <w:rFonts w:ascii="Times New Roman" w:hAnsi="Times New Roman" w:hint="default"/>
        <w:b w:val="0"/>
        <w:i w:val="0"/>
        <w:sz w:val="22"/>
        <w:u w:val="none"/>
      </w:rPr>
    </w:lvl>
    <w:lvl w:ilvl="2">
      <w:start w:val="1"/>
      <w:numFmt w:val="lowerRoman"/>
      <w:pStyle w:val="NA-LEVEL3"/>
      <w:lvlText w:val="(%3)"/>
      <w:lvlJc w:val="left"/>
      <w:pPr>
        <w:tabs>
          <w:tab w:val="num" w:pos="2160"/>
        </w:tabs>
        <w:ind w:left="2160" w:hanging="720"/>
      </w:pPr>
      <w:rPr>
        <w:rFonts w:ascii="Times New Roman" w:hAnsi="Times New Roman" w:hint="default"/>
        <w:b w:val="0"/>
        <w:i w:val="0"/>
        <w:sz w:val="22"/>
        <w:u w:val="none"/>
      </w:rPr>
    </w:lvl>
    <w:lvl w:ilvl="3">
      <w:start w:val="1"/>
      <w:numFmt w:val="decimal"/>
      <w:pStyle w:val="NA-LEVEL4"/>
      <w:lvlText w:val="(%4)"/>
      <w:lvlJc w:val="left"/>
      <w:pPr>
        <w:tabs>
          <w:tab w:val="num" w:pos="2880"/>
        </w:tabs>
        <w:ind w:left="2880" w:hanging="720"/>
      </w:pPr>
      <w:rPr>
        <w:rFonts w:ascii="Times New Roman" w:hAnsi="Times New Roman" w:hint="default"/>
        <w:b w:val="0"/>
        <w:i w:val="0"/>
        <w:sz w:val="22"/>
        <w:u w:val="none"/>
      </w:rPr>
    </w:lvl>
    <w:lvl w:ilvl="4">
      <w:start w:val="1"/>
      <w:numFmt w:val="upperLetter"/>
      <w:pStyle w:val="NA-LEVEL5"/>
      <w:lvlText w:val="(%5)"/>
      <w:lvlJc w:val="left"/>
      <w:pPr>
        <w:tabs>
          <w:tab w:val="num" w:pos="3600"/>
        </w:tabs>
        <w:ind w:left="3600" w:hanging="720"/>
      </w:pPr>
      <w:rPr>
        <w:rFonts w:ascii="Times New Roman" w:hAnsi="Times New Roman" w:hint="default"/>
        <w:b w:val="0"/>
        <w:i w:val="0"/>
        <w:sz w:val="22"/>
        <w:u w:val="none"/>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484785D"/>
    <w:multiLevelType w:val="multilevel"/>
    <w:tmpl w:val="1A906540"/>
    <w:lvl w:ilvl="0">
      <w:start w:val="1"/>
      <w:numFmt w:val="decimal"/>
      <w:pStyle w:val="SCH-LEVEL1"/>
      <w:lvlText w:val="%1"/>
      <w:lvlJc w:val="left"/>
      <w:pPr>
        <w:tabs>
          <w:tab w:val="num" w:pos="720"/>
        </w:tabs>
        <w:ind w:left="720" w:hanging="720"/>
      </w:pPr>
      <w:rPr>
        <w:rFonts w:ascii="Times New Roman" w:hAnsi="Times New Roman" w:hint="default"/>
        <w:b w:val="0"/>
        <w:i w:val="0"/>
        <w:sz w:val="22"/>
        <w:u w:val="none"/>
      </w:rPr>
    </w:lvl>
    <w:lvl w:ilvl="1">
      <w:start w:val="1"/>
      <w:numFmt w:val="decimal"/>
      <w:pStyle w:val="SCH-LEVEL2"/>
      <w:lvlText w:val="%1.%2"/>
      <w:lvlJc w:val="left"/>
      <w:pPr>
        <w:tabs>
          <w:tab w:val="num" w:pos="720"/>
        </w:tabs>
        <w:ind w:left="720" w:hanging="720"/>
      </w:pPr>
      <w:rPr>
        <w:rFonts w:ascii="Times New Roman" w:hAnsi="Times New Roman" w:hint="default"/>
        <w:b w:val="0"/>
        <w:i w:val="0"/>
        <w:sz w:val="22"/>
        <w:u w:val="none"/>
      </w:rPr>
    </w:lvl>
    <w:lvl w:ilvl="2">
      <w:start w:val="1"/>
      <w:numFmt w:val="decimal"/>
      <w:pStyle w:val="SCH-LEVEL3"/>
      <w:lvlText w:val="%1.%2.%3"/>
      <w:lvlJc w:val="left"/>
      <w:pPr>
        <w:tabs>
          <w:tab w:val="num" w:pos="1440"/>
        </w:tabs>
        <w:ind w:left="1440" w:hanging="720"/>
      </w:pPr>
      <w:rPr>
        <w:rFonts w:ascii="Times New Roman" w:hAnsi="Times New Roman" w:hint="default"/>
        <w:b w:val="0"/>
        <w:i w:val="0"/>
        <w:sz w:val="22"/>
        <w:u w:val="none"/>
      </w:rPr>
    </w:lvl>
    <w:lvl w:ilvl="3">
      <w:start w:val="1"/>
      <w:numFmt w:val="lowerLetter"/>
      <w:pStyle w:val="SCH-LEVEL4"/>
      <w:lvlText w:val="(%4)"/>
      <w:lvlJc w:val="left"/>
      <w:pPr>
        <w:tabs>
          <w:tab w:val="num" w:pos="2160"/>
        </w:tabs>
        <w:ind w:left="2160" w:hanging="720"/>
      </w:pPr>
      <w:rPr>
        <w:rFonts w:ascii="Times New Roman" w:hAnsi="Times New Roman" w:hint="default"/>
        <w:b w:val="0"/>
        <w:i w:val="0"/>
        <w:sz w:val="22"/>
        <w:u w:val="none"/>
      </w:rPr>
    </w:lvl>
    <w:lvl w:ilvl="4">
      <w:start w:val="1"/>
      <w:numFmt w:val="lowerRoman"/>
      <w:pStyle w:val="SCH-LEVEL5"/>
      <w:lvlText w:val="(%5)"/>
      <w:lvlJc w:val="left"/>
      <w:pPr>
        <w:tabs>
          <w:tab w:val="num" w:pos="2880"/>
        </w:tabs>
        <w:ind w:left="2880" w:hanging="720"/>
      </w:pPr>
      <w:rPr>
        <w:rFonts w:ascii="Times New Roman" w:hAnsi="Times New Roman" w:hint="default"/>
        <w:b w:val="0"/>
        <w:i w:val="0"/>
        <w:sz w:val="22"/>
        <w:u w:val="none"/>
      </w:rPr>
    </w:lvl>
    <w:lvl w:ilvl="5">
      <w:start w:val="1"/>
      <w:numFmt w:val="lowerRoman"/>
      <w:lvlText w:val="(%6)"/>
      <w:lvlJc w:val="left"/>
      <w:pPr>
        <w:tabs>
          <w:tab w:val="num" w:pos="2880"/>
        </w:tabs>
        <w:ind w:left="2880" w:hanging="720"/>
      </w:pPr>
    </w:lvl>
    <w:lvl w:ilvl="6">
      <w:start w:val="1"/>
      <w:numFmt w:val="upperLetter"/>
      <w:lvlText w:val="%7."/>
      <w:lvlJc w:val="left"/>
      <w:pPr>
        <w:tabs>
          <w:tab w:val="num" w:pos="2880"/>
        </w:tabs>
        <w:ind w:left="2880" w:hanging="720"/>
      </w:pPr>
    </w:lvl>
    <w:lvl w:ilvl="7">
      <w:start w:val="1"/>
      <w:numFmt w:val="decimal"/>
      <w:lvlText w:val="(%8)"/>
      <w:lvlJc w:val="left"/>
      <w:pPr>
        <w:tabs>
          <w:tab w:val="num" w:pos="3600"/>
        </w:tabs>
        <w:ind w:left="3600" w:hanging="720"/>
      </w:pPr>
    </w:lvl>
    <w:lvl w:ilvl="8">
      <w:start w:val="1"/>
      <w:numFmt w:val="decimal"/>
      <w:lvlText w:val="Schedule %9"/>
      <w:lvlJc w:val="left"/>
      <w:pPr>
        <w:tabs>
          <w:tab w:val="num" w:pos="1080"/>
        </w:tabs>
        <w:ind w:left="0" w:firstLine="0"/>
      </w:pPr>
    </w:lvl>
  </w:abstractNum>
  <w:abstractNum w:abstractNumId="22" w15:restartNumberingAfterBreak="0">
    <w:nsid w:val="65803C54"/>
    <w:multiLevelType w:val="multilevel"/>
    <w:tmpl w:val="835C099A"/>
    <w:lvl w:ilvl="0">
      <w:start w:val="1"/>
      <w:numFmt w:val="decimal"/>
      <w:pStyle w:val="MA-MemoLevel1"/>
      <w:lvlText w:val="%1.00"/>
      <w:lvlJc w:val="left"/>
      <w:pPr>
        <w:tabs>
          <w:tab w:val="num" w:pos="720"/>
        </w:tabs>
        <w:ind w:left="720" w:hanging="720"/>
      </w:pPr>
      <w:rPr>
        <w:rFonts w:ascii="Times New Roman" w:hAnsi="Times New Roman" w:hint="default"/>
        <w:b w:val="0"/>
        <w:i w:val="0"/>
        <w:sz w:val="22"/>
        <w:u w:val="none"/>
      </w:rPr>
    </w:lvl>
    <w:lvl w:ilvl="1">
      <w:start w:val="1"/>
      <w:numFmt w:val="decimalZero"/>
      <w:pStyle w:val="MA-MemoLevel2"/>
      <w:lvlText w:val="%1.%2"/>
      <w:lvlJc w:val="left"/>
      <w:pPr>
        <w:tabs>
          <w:tab w:val="num" w:pos="1440"/>
        </w:tabs>
        <w:ind w:left="1440" w:hanging="720"/>
      </w:pPr>
      <w:rPr>
        <w:rFonts w:ascii="Times New Roman" w:hAnsi="Times New Roman" w:hint="default"/>
        <w:b w:val="0"/>
        <w:i w:val="0"/>
        <w:sz w:val="22"/>
        <w:u w:val="none"/>
      </w:rPr>
    </w:lvl>
    <w:lvl w:ilvl="2">
      <w:start w:val="1"/>
      <w:numFmt w:val="lowerLetter"/>
      <w:pStyle w:val="MA-MemoLevel3"/>
      <w:lvlText w:val="(%3)"/>
      <w:lvlJc w:val="left"/>
      <w:pPr>
        <w:tabs>
          <w:tab w:val="num" w:pos="2160"/>
        </w:tabs>
        <w:ind w:left="2160" w:hanging="720"/>
      </w:pPr>
      <w:rPr>
        <w:rFonts w:ascii="Times New Roman" w:hAnsi="Times New Roman" w:hint="default"/>
        <w:b w:val="0"/>
        <w:i w:val="0"/>
        <w:sz w:val="22"/>
        <w:u w:val="none"/>
      </w:rPr>
    </w:lvl>
    <w:lvl w:ilvl="3">
      <w:start w:val="1"/>
      <w:numFmt w:val="lowerRoman"/>
      <w:pStyle w:val="MA-MemoLevel4"/>
      <w:lvlText w:val="(%4)"/>
      <w:lvlJc w:val="left"/>
      <w:pPr>
        <w:tabs>
          <w:tab w:val="num" w:pos="2880"/>
        </w:tabs>
        <w:ind w:left="2880" w:hanging="720"/>
      </w:pPr>
      <w:rPr>
        <w:rFonts w:ascii="Times New Roman" w:hAnsi="Times New Roman" w:hint="default"/>
        <w:b w:val="0"/>
        <w:i w:val="0"/>
        <w:sz w:val="22"/>
        <w:u w:val="none"/>
      </w:rPr>
    </w:lvl>
    <w:lvl w:ilvl="4">
      <w:start w:val="1"/>
      <w:numFmt w:val="decimal"/>
      <w:pStyle w:val="MA-MemoLevel5"/>
      <w:lvlText w:val="(%5)"/>
      <w:lvlJc w:val="left"/>
      <w:pPr>
        <w:tabs>
          <w:tab w:val="num" w:pos="3600"/>
        </w:tabs>
        <w:ind w:left="3600" w:hanging="720"/>
      </w:pPr>
      <w:rPr>
        <w:rFonts w:ascii="Times New Roman" w:hAnsi="Times New Roman" w:hint="default"/>
        <w:b w:val="0"/>
        <w:i w:val="0"/>
        <w:sz w:val="22"/>
        <w:u w:val="none"/>
      </w:rPr>
    </w:lvl>
    <w:lvl w:ilvl="5">
      <w:start w:val="1"/>
      <w:numFmt w:val="none"/>
      <w:lvlText w:val=""/>
      <w:lvlJc w:val="left"/>
      <w:pPr>
        <w:tabs>
          <w:tab w:val="num" w:pos="3195"/>
        </w:tabs>
        <w:ind w:left="2835" w:firstLine="0"/>
      </w:pPr>
    </w:lvl>
    <w:lvl w:ilvl="6">
      <w:start w:val="1"/>
      <w:numFmt w:val="none"/>
      <w:lvlText w:val=""/>
      <w:lvlJc w:val="left"/>
      <w:pPr>
        <w:tabs>
          <w:tab w:val="num" w:pos="3195"/>
        </w:tabs>
        <w:ind w:left="2835" w:firstLine="0"/>
      </w:pPr>
    </w:lvl>
    <w:lvl w:ilvl="7">
      <w:start w:val="1"/>
      <w:numFmt w:val="none"/>
      <w:lvlText w:val=""/>
      <w:lvlJc w:val="left"/>
      <w:pPr>
        <w:tabs>
          <w:tab w:val="num" w:pos="3195"/>
        </w:tabs>
        <w:ind w:left="2835" w:firstLine="0"/>
      </w:pPr>
    </w:lvl>
    <w:lvl w:ilvl="8">
      <w:start w:val="1"/>
      <w:numFmt w:val="none"/>
      <w:lvlText w:val=""/>
      <w:lvlJc w:val="left"/>
      <w:pPr>
        <w:tabs>
          <w:tab w:val="num" w:pos="3195"/>
        </w:tabs>
        <w:ind w:left="2835" w:firstLine="0"/>
      </w:pPr>
    </w:lvl>
  </w:abstractNum>
  <w:abstractNum w:abstractNumId="23" w15:restartNumberingAfterBreak="0">
    <w:nsid w:val="6904101E"/>
    <w:multiLevelType w:val="multilevel"/>
    <w:tmpl w:val="6D0E1B10"/>
    <w:lvl w:ilvl="0">
      <w:start w:val="1"/>
      <w:numFmt w:val="decimal"/>
      <w:pStyle w:val="Level1"/>
      <w:lvlText w:val="%1."/>
      <w:lvlJc w:val="left"/>
      <w:pPr>
        <w:tabs>
          <w:tab w:val="num" w:pos="720"/>
        </w:tabs>
        <w:ind w:left="720" w:hanging="720"/>
      </w:pPr>
      <w:rPr>
        <w:rFonts w:ascii="Times New Roman" w:hAnsi="Times New Roman" w:hint="default"/>
        <w:b w:val="0"/>
        <w:i w:val="0"/>
        <w:sz w:val="22"/>
        <w:u w:val="none"/>
      </w:rPr>
    </w:lvl>
    <w:lvl w:ilvl="1">
      <w:start w:val="1"/>
      <w:numFmt w:val="decimal"/>
      <w:pStyle w:val="Level2"/>
      <w:lvlText w:val="%1.%2"/>
      <w:lvlJc w:val="left"/>
      <w:pPr>
        <w:tabs>
          <w:tab w:val="num" w:pos="720"/>
        </w:tabs>
        <w:ind w:left="720" w:hanging="720"/>
      </w:pPr>
      <w:rPr>
        <w:rFonts w:ascii="Times New Roman" w:hAnsi="Times New Roman" w:hint="default"/>
        <w:b w:val="0"/>
        <w:i w:val="0"/>
        <w:sz w:val="22"/>
        <w:u w:val="none"/>
      </w:rPr>
    </w:lvl>
    <w:lvl w:ilvl="2">
      <w:start w:val="1"/>
      <w:numFmt w:val="decimal"/>
      <w:pStyle w:val="Level3"/>
      <w:lvlText w:val="%1.%2.%3"/>
      <w:lvlJc w:val="left"/>
      <w:pPr>
        <w:tabs>
          <w:tab w:val="num" w:pos="1440"/>
        </w:tabs>
        <w:ind w:left="1440" w:hanging="720"/>
      </w:pPr>
      <w:rPr>
        <w:rFonts w:ascii="Times New Roman" w:hAnsi="Times New Roman" w:hint="default"/>
        <w:b w:val="0"/>
        <w:i w:val="0"/>
        <w:sz w:val="22"/>
        <w:u w:val="none"/>
      </w:rPr>
    </w:lvl>
    <w:lvl w:ilvl="3">
      <w:start w:val="1"/>
      <w:numFmt w:val="lowerLetter"/>
      <w:pStyle w:val="Level4"/>
      <w:lvlText w:val="(%4)"/>
      <w:lvlJc w:val="left"/>
      <w:pPr>
        <w:tabs>
          <w:tab w:val="num" w:pos="2160"/>
        </w:tabs>
        <w:ind w:left="2160" w:hanging="720"/>
      </w:pPr>
      <w:rPr>
        <w:rFonts w:ascii="Times New Roman" w:hAnsi="Times New Roman" w:hint="default"/>
        <w:b w:val="0"/>
        <w:i w:val="0"/>
        <w:sz w:val="22"/>
        <w:u w:val="none"/>
      </w:rPr>
    </w:lvl>
    <w:lvl w:ilvl="4">
      <w:start w:val="1"/>
      <w:numFmt w:val="lowerRoman"/>
      <w:pStyle w:val="Level5"/>
      <w:lvlText w:val="(%5)"/>
      <w:lvlJc w:val="left"/>
      <w:pPr>
        <w:tabs>
          <w:tab w:val="num" w:pos="720"/>
        </w:tabs>
        <w:ind w:left="720" w:hanging="720"/>
      </w:pPr>
      <w:rPr>
        <w:rFonts w:ascii="Times New Roman" w:hAnsi="Times New Roman" w:hint="default"/>
        <w:b w:val="0"/>
        <w:i w:val="0"/>
        <w:sz w:val="22"/>
        <w:u w:val="none"/>
      </w:r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A8F2BB5"/>
    <w:multiLevelType w:val="multilevel"/>
    <w:tmpl w:val="1809001F"/>
    <w:styleLink w:val="111111"/>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CF13DD"/>
    <w:multiLevelType w:val="multilevel"/>
    <w:tmpl w:val="1809001D"/>
    <w:styleLink w:val="1ai"/>
    <w:lvl w:ilvl="0">
      <w:start w:val="1"/>
      <w:numFmt w:val="decimal"/>
      <w:lvlText w:val="%1)"/>
      <w:lvlJc w:val="left"/>
      <w:pPr>
        <w:ind w:left="360" w:hanging="360"/>
      </w:pPr>
      <w:rPr>
        <w:rFonts w:ascii="Times New Roman" w:hAnsi="Times New Roman" w:cs="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4"/>
  </w:num>
  <w:num w:numId="2">
    <w:abstractNumId w:val="16"/>
  </w:num>
  <w:num w:numId="3">
    <w:abstractNumId w:val="23"/>
  </w:num>
  <w:num w:numId="4">
    <w:abstractNumId w:val="11"/>
  </w:num>
  <w:num w:numId="5">
    <w:abstractNumId w:val="11"/>
  </w:num>
  <w:num w:numId="6">
    <w:abstractNumId w:val="11"/>
  </w:num>
  <w:num w:numId="7">
    <w:abstractNumId w:val="11"/>
  </w:num>
  <w:num w:numId="8">
    <w:abstractNumId w:val="11"/>
  </w:num>
  <w:num w:numId="9">
    <w:abstractNumId w:val="22"/>
  </w:num>
  <w:num w:numId="10">
    <w:abstractNumId w:val="22"/>
  </w:num>
  <w:num w:numId="11">
    <w:abstractNumId w:val="22"/>
  </w:num>
  <w:num w:numId="12">
    <w:abstractNumId w:val="22"/>
  </w:num>
  <w:num w:numId="13">
    <w:abstractNumId w:val="22"/>
  </w:num>
  <w:num w:numId="14">
    <w:abstractNumId w:val="20"/>
  </w:num>
  <w:num w:numId="15">
    <w:abstractNumId w:val="20"/>
  </w:num>
  <w:num w:numId="16">
    <w:abstractNumId w:val="20"/>
  </w:num>
  <w:num w:numId="17">
    <w:abstractNumId w:val="20"/>
  </w:num>
  <w:num w:numId="18">
    <w:abstractNumId w:val="20"/>
  </w:num>
  <w:num w:numId="19">
    <w:abstractNumId w:val="21"/>
  </w:num>
  <w:num w:numId="20">
    <w:abstractNumId w:val="21"/>
  </w:num>
  <w:num w:numId="21">
    <w:abstractNumId w:val="21"/>
  </w:num>
  <w:num w:numId="22">
    <w:abstractNumId w:val="21"/>
  </w:num>
  <w:num w:numId="23">
    <w:abstractNumId w:val="21"/>
  </w:num>
  <w:num w:numId="24">
    <w:abstractNumId w:val="18"/>
  </w:num>
  <w:num w:numId="25">
    <w:abstractNumId w:val="18"/>
  </w:num>
  <w:num w:numId="26">
    <w:abstractNumId w:val="18"/>
  </w:num>
  <w:num w:numId="27">
    <w:abstractNumId w:val="18"/>
  </w:num>
  <w:num w:numId="28">
    <w:abstractNumId w:val="18"/>
  </w:num>
  <w:num w:numId="29">
    <w:abstractNumId w:val="10"/>
  </w:num>
  <w:num w:numId="30">
    <w:abstractNumId w:val="10"/>
  </w:num>
  <w:num w:numId="31">
    <w:abstractNumId w:val="10"/>
  </w:num>
  <w:num w:numId="32">
    <w:abstractNumId w:val="10"/>
  </w:num>
  <w:num w:numId="33">
    <w:abstractNumId w:val="10"/>
  </w:num>
  <w:num w:numId="34">
    <w:abstractNumId w:val="19"/>
  </w:num>
  <w:num w:numId="35">
    <w:abstractNumId w:val="13"/>
  </w:num>
  <w:num w:numId="36">
    <w:abstractNumId w:val="15"/>
  </w:num>
  <w:num w:numId="37">
    <w:abstractNumId w:val="12"/>
  </w:num>
  <w:num w:numId="38">
    <w:abstractNumId w:val="24"/>
  </w:num>
  <w:num w:numId="39">
    <w:abstractNumId w:val="25"/>
  </w:num>
  <w:num w:numId="40">
    <w:abstractNumId w:val="17"/>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8" w:dllVersion="513" w:checkStyle="1"/>
  <w:activeWritingStyle w:appName="MSWord" w:lang="en-IE"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rofile" w:val="Letter"/>
  </w:docVars>
  <w:rsids>
    <w:rsidRoot w:val="004F7920"/>
    <w:rsid w:val="00013D04"/>
    <w:rsid w:val="00014532"/>
    <w:rsid w:val="00056E0D"/>
    <w:rsid w:val="000719F6"/>
    <w:rsid w:val="001106A6"/>
    <w:rsid w:val="00133F5E"/>
    <w:rsid w:val="001510FA"/>
    <w:rsid w:val="00174049"/>
    <w:rsid w:val="001B3A17"/>
    <w:rsid w:val="001E3900"/>
    <w:rsid w:val="002363CA"/>
    <w:rsid w:val="00253D9E"/>
    <w:rsid w:val="0028221C"/>
    <w:rsid w:val="00286B0A"/>
    <w:rsid w:val="00336FDC"/>
    <w:rsid w:val="0034156B"/>
    <w:rsid w:val="003B25FB"/>
    <w:rsid w:val="003C57D6"/>
    <w:rsid w:val="003D0419"/>
    <w:rsid w:val="003D6421"/>
    <w:rsid w:val="003E4845"/>
    <w:rsid w:val="003E647D"/>
    <w:rsid w:val="00456941"/>
    <w:rsid w:val="004A0DA3"/>
    <w:rsid w:val="004E61BD"/>
    <w:rsid w:val="004F5857"/>
    <w:rsid w:val="004F7920"/>
    <w:rsid w:val="005039BD"/>
    <w:rsid w:val="0051533F"/>
    <w:rsid w:val="0057238A"/>
    <w:rsid w:val="00572FC9"/>
    <w:rsid w:val="00573A99"/>
    <w:rsid w:val="005F022C"/>
    <w:rsid w:val="00642723"/>
    <w:rsid w:val="00655A21"/>
    <w:rsid w:val="00661285"/>
    <w:rsid w:val="00664449"/>
    <w:rsid w:val="006B278A"/>
    <w:rsid w:val="00733AFB"/>
    <w:rsid w:val="007516F2"/>
    <w:rsid w:val="007633B7"/>
    <w:rsid w:val="007A2397"/>
    <w:rsid w:val="007E7C2C"/>
    <w:rsid w:val="00801913"/>
    <w:rsid w:val="00827211"/>
    <w:rsid w:val="00833F7A"/>
    <w:rsid w:val="008510E7"/>
    <w:rsid w:val="00894172"/>
    <w:rsid w:val="008A743F"/>
    <w:rsid w:val="00902F6C"/>
    <w:rsid w:val="00977142"/>
    <w:rsid w:val="00986A19"/>
    <w:rsid w:val="00990C82"/>
    <w:rsid w:val="009970A2"/>
    <w:rsid w:val="009A0229"/>
    <w:rsid w:val="009C0C10"/>
    <w:rsid w:val="00A3597B"/>
    <w:rsid w:val="00A359E8"/>
    <w:rsid w:val="00A35A2F"/>
    <w:rsid w:val="00A361EB"/>
    <w:rsid w:val="00A524CD"/>
    <w:rsid w:val="00AE0308"/>
    <w:rsid w:val="00BA73AB"/>
    <w:rsid w:val="00C225D0"/>
    <w:rsid w:val="00C856D3"/>
    <w:rsid w:val="00C91AA7"/>
    <w:rsid w:val="00CE0798"/>
    <w:rsid w:val="00D17E31"/>
    <w:rsid w:val="00D261B7"/>
    <w:rsid w:val="00D65447"/>
    <w:rsid w:val="00D8493F"/>
    <w:rsid w:val="00D84E83"/>
    <w:rsid w:val="00D90C87"/>
    <w:rsid w:val="00DC12F5"/>
    <w:rsid w:val="00E5070D"/>
    <w:rsid w:val="00E52DD6"/>
    <w:rsid w:val="00E74EEB"/>
    <w:rsid w:val="00EB1FB5"/>
    <w:rsid w:val="00F02092"/>
    <w:rsid w:val="00F21920"/>
    <w:rsid w:val="00F926ED"/>
    <w:rsid w:val="00FC1DAC"/>
    <w:rsid w:val="00FF74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15:chartTrackingRefBased/>
  <w15:docId w15:val="{179C3A62-F34F-4DA7-BC5A-5D3139B3F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lang w:eastAsia="en-US"/>
    </w:rPr>
  </w:style>
  <w:style w:type="paragraph" w:styleId="Heading1">
    <w:name w:val="heading 1"/>
    <w:basedOn w:val="Normal"/>
    <w:next w:val="Normal"/>
    <w:qFormat/>
    <w:pPr>
      <w:keepNext/>
      <w:numPr>
        <w:numId w:val="40"/>
      </w:numPr>
      <w:outlineLvl w:val="0"/>
    </w:pPr>
    <w:rPr>
      <w:b/>
      <w:smallCaps/>
    </w:rPr>
  </w:style>
  <w:style w:type="paragraph" w:styleId="Heading2">
    <w:name w:val="heading 2"/>
    <w:basedOn w:val="Normal"/>
    <w:next w:val="Normal"/>
    <w:qFormat/>
    <w:pPr>
      <w:keepNext/>
      <w:numPr>
        <w:ilvl w:val="1"/>
        <w:numId w:val="40"/>
      </w:numPr>
      <w:outlineLvl w:val="1"/>
    </w:pPr>
    <w:rPr>
      <w:b/>
    </w:rPr>
  </w:style>
  <w:style w:type="paragraph" w:styleId="Heading3">
    <w:name w:val="heading 3"/>
    <w:basedOn w:val="Normal"/>
    <w:next w:val="Normal"/>
    <w:qFormat/>
    <w:pPr>
      <w:keepNext/>
      <w:numPr>
        <w:ilvl w:val="2"/>
        <w:numId w:val="40"/>
      </w:numPr>
      <w:outlineLvl w:val="2"/>
    </w:pPr>
    <w:rPr>
      <w:b/>
      <w:i/>
    </w:rPr>
  </w:style>
  <w:style w:type="paragraph" w:styleId="Heading4">
    <w:name w:val="heading 4"/>
    <w:basedOn w:val="Normal"/>
    <w:next w:val="Normal"/>
    <w:qFormat/>
    <w:pPr>
      <w:keepNext/>
      <w:numPr>
        <w:ilvl w:val="3"/>
        <w:numId w:val="40"/>
      </w:numPr>
      <w:outlineLvl w:val="3"/>
    </w:pPr>
  </w:style>
  <w:style w:type="paragraph" w:styleId="Heading5">
    <w:name w:val="heading 5"/>
    <w:basedOn w:val="Normal"/>
    <w:next w:val="Normal"/>
    <w:qFormat/>
    <w:pPr>
      <w:keepNext/>
      <w:numPr>
        <w:ilvl w:val="4"/>
        <w:numId w:val="40"/>
      </w:numPr>
      <w:outlineLvl w:val="4"/>
    </w:pPr>
  </w:style>
  <w:style w:type="paragraph" w:styleId="Heading6">
    <w:name w:val="heading 6"/>
    <w:basedOn w:val="Normal"/>
    <w:next w:val="Normal"/>
    <w:qFormat/>
    <w:pPr>
      <w:keepNext/>
      <w:numPr>
        <w:ilvl w:val="5"/>
        <w:numId w:val="40"/>
      </w:numPr>
      <w:outlineLvl w:val="5"/>
    </w:pPr>
  </w:style>
  <w:style w:type="paragraph" w:styleId="Heading7">
    <w:name w:val="heading 7"/>
    <w:basedOn w:val="Normal"/>
    <w:next w:val="Normal"/>
    <w:qFormat/>
    <w:pPr>
      <w:keepNext/>
      <w:numPr>
        <w:ilvl w:val="6"/>
        <w:numId w:val="40"/>
      </w:numPr>
      <w:outlineLvl w:val="6"/>
    </w:pPr>
  </w:style>
  <w:style w:type="paragraph" w:styleId="Heading8">
    <w:name w:val="heading 8"/>
    <w:basedOn w:val="Normal"/>
    <w:next w:val="Normal"/>
    <w:qFormat/>
    <w:pPr>
      <w:keepNext/>
      <w:numPr>
        <w:ilvl w:val="7"/>
        <w:numId w:val="40"/>
      </w:numPr>
      <w:outlineLvl w:val="7"/>
    </w:pPr>
  </w:style>
  <w:style w:type="paragraph" w:styleId="Heading9">
    <w:name w:val="heading 9"/>
    <w:basedOn w:val="Normal"/>
    <w:next w:val="Normal"/>
    <w:qFormat/>
    <w:pPr>
      <w:keepNext/>
      <w:numPr>
        <w:ilvl w:val="8"/>
        <w:numId w:val="40"/>
      </w:numPr>
      <w:outlineLvl w:val="8"/>
    </w:pPr>
  </w:style>
  <w:style w:type="character" w:default="1" w:styleId="DefaultParagraphFont">
    <w:name w:val="Default Paragraph Font"/>
    <w:semiHidden/>
    <w:rPr>
      <w:rFonts w:ascii="Times New Roman" w:hAnsi="Times New Roman" w:cs="Times New Roman"/>
      <w:sz w:val="24"/>
    </w:rPr>
  </w:style>
  <w:style w:type="table" w:default="1" w:styleId="TableNormal">
    <w:name w:val="Normal Table"/>
    <w:semiHidden/>
    <w:rPr>
      <w:sz w:val="24"/>
    </w:rPr>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Pr>
      <w:rFonts w:ascii="Times New Roman" w:hAnsi="Times New Roman" w:cs="Times New Roman"/>
      <w:color w:val="0000FF"/>
      <w:sz w:val="24"/>
      <w:u w:val="single"/>
    </w:rPr>
  </w:style>
  <w:style w:type="paragraph" w:styleId="Footer">
    <w:name w:val="footer"/>
    <w:basedOn w:val="Normal"/>
    <w:pPr>
      <w:tabs>
        <w:tab w:val="center" w:pos="4536"/>
        <w:tab w:val="right" w:pos="9072"/>
      </w:tabs>
    </w:pPr>
  </w:style>
  <w:style w:type="paragraph" w:styleId="Header">
    <w:name w:val="header"/>
    <w:basedOn w:val="Normal"/>
    <w:pPr>
      <w:tabs>
        <w:tab w:val="center" w:pos="4536"/>
        <w:tab w:val="right" w:pos="9072"/>
      </w:tabs>
    </w:pPr>
  </w:style>
  <w:style w:type="character" w:styleId="FollowedHyperlink">
    <w:name w:val="FollowedHyperlink"/>
    <w:rPr>
      <w:rFonts w:ascii="Times New Roman" w:hAnsi="Times New Roman" w:cs="Times New Roman"/>
      <w:color w:val="800080"/>
      <w:sz w:val="24"/>
      <w:u w:val="single"/>
    </w:rPr>
  </w:style>
  <w:style w:type="character" w:styleId="PageNumber">
    <w:name w:val="page number"/>
    <w:basedOn w:val="DefaultParagraphFont"/>
    <w:rPr>
      <w:rFonts w:ascii="Times New Roman" w:hAnsi="Times New Roman" w:cs="Times New Roman"/>
      <w:sz w:val="24"/>
    </w:rPr>
  </w:style>
  <w:style w:type="paragraph" w:styleId="BalloonText">
    <w:name w:val="Balloon Text"/>
    <w:basedOn w:val="Normal"/>
    <w:link w:val="BalloonTextChar"/>
    <w:uiPriority w:val="99"/>
    <w:semiHidden/>
    <w:unhideWhenUsed/>
    <w:rsid w:val="00D8493F"/>
    <w:rPr>
      <w:sz w:val="16"/>
      <w:szCs w:val="16"/>
    </w:rPr>
  </w:style>
  <w:style w:type="paragraph" w:customStyle="1" w:styleId="Body1">
    <w:name w:val="Body 1"/>
    <w:basedOn w:val="Normal"/>
    <w:pPr>
      <w:spacing w:after="240"/>
      <w:ind w:left="720"/>
    </w:pPr>
  </w:style>
  <w:style w:type="paragraph" w:customStyle="1" w:styleId="Body2">
    <w:name w:val="Body 2"/>
    <w:basedOn w:val="Normal"/>
    <w:pPr>
      <w:spacing w:after="240"/>
      <w:ind w:left="720"/>
    </w:pPr>
  </w:style>
  <w:style w:type="paragraph" w:customStyle="1" w:styleId="Body3">
    <w:name w:val="Body 3"/>
    <w:basedOn w:val="Normal"/>
    <w:pPr>
      <w:spacing w:after="240"/>
      <w:ind w:left="1440"/>
    </w:pPr>
  </w:style>
  <w:style w:type="paragraph" w:customStyle="1" w:styleId="Body4">
    <w:name w:val="Body 4"/>
    <w:basedOn w:val="Normal"/>
    <w:pPr>
      <w:spacing w:after="240"/>
      <w:ind w:left="2160"/>
    </w:pPr>
  </w:style>
  <w:style w:type="paragraph" w:customStyle="1" w:styleId="Body5">
    <w:name w:val="Body 5"/>
    <w:basedOn w:val="Normal"/>
    <w:pPr>
      <w:spacing w:after="240"/>
      <w:ind w:left="2880"/>
    </w:pPr>
  </w:style>
  <w:style w:type="paragraph" w:styleId="BodyTextIndent">
    <w:name w:val="Body Text Indent"/>
    <w:basedOn w:val="Normal"/>
    <w:link w:val="BodyTextIndentChar"/>
    <w:pPr>
      <w:ind w:left="4536"/>
    </w:pPr>
  </w:style>
  <w:style w:type="character" w:customStyle="1" w:styleId="Heading1Text">
    <w:name w:val="Heading 1 Text"/>
    <w:rPr>
      <w:rFonts w:ascii="Times New Roman" w:hAnsi="Times New Roman" w:cs="Times New Roman"/>
      <w:b/>
      <w:smallCaps/>
      <w:sz w:val="24"/>
    </w:rPr>
  </w:style>
  <w:style w:type="character" w:customStyle="1" w:styleId="Heading2Text">
    <w:name w:val="Heading 2 Text"/>
    <w:basedOn w:val="DefaultParagraphFont"/>
    <w:rPr>
      <w:rFonts w:ascii="Times New Roman" w:hAnsi="Times New Roman" w:cs="Times New Roman"/>
      <w:sz w:val="24"/>
    </w:rPr>
  </w:style>
  <w:style w:type="character" w:customStyle="1" w:styleId="Heading3Text">
    <w:name w:val="Heading 3 Text"/>
    <w:basedOn w:val="DefaultParagraphFont"/>
    <w:rPr>
      <w:rFonts w:ascii="Times New Roman" w:hAnsi="Times New Roman" w:cs="Times New Roman"/>
      <w:sz w:val="24"/>
    </w:rPr>
  </w:style>
  <w:style w:type="paragraph" w:customStyle="1" w:styleId="Level1">
    <w:name w:val="Level 1"/>
    <w:basedOn w:val="Normal"/>
    <w:next w:val="Body1"/>
    <w:pPr>
      <w:keepNext/>
      <w:numPr>
        <w:numId w:val="3"/>
      </w:numPr>
      <w:spacing w:after="240"/>
    </w:pPr>
    <w:rPr>
      <w:b/>
      <w:smallCaps/>
    </w:rPr>
  </w:style>
  <w:style w:type="paragraph" w:customStyle="1" w:styleId="Level2">
    <w:name w:val="Level 2"/>
    <w:basedOn w:val="Normal"/>
    <w:next w:val="Body2"/>
    <w:pPr>
      <w:numPr>
        <w:ilvl w:val="1"/>
        <w:numId w:val="3"/>
      </w:numPr>
      <w:spacing w:after="240"/>
    </w:pPr>
  </w:style>
  <w:style w:type="paragraph" w:customStyle="1" w:styleId="Level3">
    <w:name w:val="Level 3"/>
    <w:basedOn w:val="Normal"/>
    <w:next w:val="Body3"/>
    <w:pPr>
      <w:numPr>
        <w:ilvl w:val="2"/>
        <w:numId w:val="3"/>
      </w:numPr>
      <w:spacing w:after="240"/>
    </w:pPr>
  </w:style>
  <w:style w:type="paragraph" w:customStyle="1" w:styleId="Level4">
    <w:name w:val="Level 4"/>
    <w:basedOn w:val="Normal"/>
    <w:next w:val="Body4"/>
    <w:pPr>
      <w:numPr>
        <w:ilvl w:val="3"/>
        <w:numId w:val="3"/>
      </w:numPr>
      <w:spacing w:after="240"/>
    </w:pPr>
  </w:style>
  <w:style w:type="paragraph" w:customStyle="1" w:styleId="Level5">
    <w:name w:val="Level 5"/>
    <w:basedOn w:val="Normal"/>
    <w:next w:val="Body5"/>
    <w:pPr>
      <w:numPr>
        <w:ilvl w:val="4"/>
        <w:numId w:val="3"/>
      </w:numPr>
      <w:spacing w:after="240"/>
    </w:pPr>
  </w:style>
  <w:style w:type="character" w:customStyle="1" w:styleId="NormalCharacter">
    <w:name w:val="Normal Character"/>
    <w:basedOn w:val="DefaultParagraphFont"/>
    <w:rPr>
      <w:rFonts w:ascii="Times New Roman" w:hAnsi="Times New Roman" w:cs="Times New Roman"/>
      <w:sz w:val="24"/>
    </w:rPr>
  </w:style>
  <w:style w:type="paragraph" w:styleId="TOC1">
    <w:name w:val="toc 1"/>
    <w:basedOn w:val="Normal"/>
    <w:next w:val="Normal"/>
    <w:semiHidden/>
    <w:pPr>
      <w:tabs>
        <w:tab w:val="left" w:leader="dot" w:pos="720"/>
        <w:tab w:val="right" w:leader="dot" w:pos="9077"/>
      </w:tabs>
      <w:spacing w:before="120"/>
      <w:jc w:val="left"/>
    </w:pPr>
    <w:rPr>
      <w:lang w:val="en-IE"/>
    </w:rPr>
  </w:style>
  <w:style w:type="paragraph" w:styleId="TOC2">
    <w:name w:val="toc 2"/>
    <w:basedOn w:val="Normal"/>
    <w:next w:val="Normal"/>
    <w:autoRedefine/>
    <w:semiHidden/>
    <w:pPr>
      <w:tabs>
        <w:tab w:val="left" w:pos="1440"/>
        <w:tab w:val="right" w:leader="dot" w:pos="9077"/>
      </w:tabs>
      <w:ind w:left="720"/>
      <w:jc w:val="left"/>
    </w:pPr>
    <w:rPr>
      <w:lang w:val="en-IE"/>
    </w:rPr>
  </w:style>
  <w:style w:type="paragraph" w:styleId="TOC3">
    <w:name w:val="toc 3"/>
    <w:basedOn w:val="Normal"/>
    <w:next w:val="Normal"/>
    <w:autoRedefine/>
    <w:semiHidden/>
    <w:pPr>
      <w:tabs>
        <w:tab w:val="left" w:leader="dot" w:pos="2160"/>
      </w:tabs>
      <w:ind w:left="2160" w:hanging="720"/>
      <w:jc w:val="left"/>
    </w:pPr>
  </w:style>
  <w:style w:type="paragraph" w:styleId="TOC4">
    <w:name w:val="toc 4"/>
    <w:basedOn w:val="Normal"/>
    <w:next w:val="Normal"/>
    <w:autoRedefine/>
    <w:semiHidden/>
    <w:pPr>
      <w:ind w:left="660"/>
      <w:jc w:val="left"/>
    </w:pPr>
    <w:rPr>
      <w:sz w:val="18"/>
    </w:rPr>
  </w:style>
  <w:style w:type="paragraph" w:styleId="TOC5">
    <w:name w:val="toc 5"/>
    <w:basedOn w:val="Normal"/>
    <w:next w:val="Normal"/>
    <w:autoRedefine/>
    <w:semiHidden/>
    <w:pPr>
      <w:ind w:left="880"/>
      <w:jc w:val="left"/>
    </w:pPr>
    <w:rPr>
      <w:sz w:val="18"/>
    </w:rPr>
  </w:style>
  <w:style w:type="paragraph" w:styleId="TOC6">
    <w:name w:val="toc 6"/>
    <w:basedOn w:val="Normal"/>
    <w:next w:val="Normal"/>
    <w:autoRedefine/>
    <w:semiHidden/>
    <w:pPr>
      <w:ind w:left="1100"/>
      <w:jc w:val="left"/>
    </w:pPr>
    <w:rPr>
      <w:sz w:val="18"/>
    </w:rPr>
  </w:style>
  <w:style w:type="paragraph" w:styleId="TOC7">
    <w:name w:val="toc 7"/>
    <w:basedOn w:val="Normal"/>
    <w:next w:val="Normal"/>
    <w:autoRedefine/>
    <w:semiHidden/>
    <w:pPr>
      <w:ind w:left="1320"/>
      <w:jc w:val="left"/>
    </w:pPr>
    <w:rPr>
      <w:sz w:val="18"/>
    </w:rPr>
  </w:style>
  <w:style w:type="paragraph" w:styleId="TOC8">
    <w:name w:val="toc 8"/>
    <w:basedOn w:val="Normal"/>
    <w:next w:val="Normal"/>
    <w:autoRedefine/>
    <w:semiHidden/>
    <w:pPr>
      <w:ind w:left="1540"/>
      <w:jc w:val="left"/>
    </w:pPr>
    <w:rPr>
      <w:sz w:val="18"/>
    </w:rPr>
  </w:style>
  <w:style w:type="paragraph" w:styleId="TOC9">
    <w:name w:val="toc 9"/>
    <w:basedOn w:val="Normal"/>
    <w:next w:val="Normal"/>
    <w:autoRedefine/>
    <w:semiHidden/>
    <w:pPr>
      <w:ind w:left="1760"/>
      <w:jc w:val="left"/>
    </w:pPr>
    <w:rPr>
      <w:sz w:val="18"/>
    </w:rPr>
  </w:style>
  <w:style w:type="paragraph" w:styleId="BodyText">
    <w:name w:val="Body Text"/>
    <w:basedOn w:val="Normal"/>
    <w:link w:val="BodyTextChar"/>
    <w:pPr>
      <w:spacing w:after="240"/>
    </w:pPr>
  </w:style>
  <w:style w:type="paragraph" w:customStyle="1" w:styleId="SCHEDULEHEADING-LEVEL1">
    <w:name w:val="SCHEDULE HEADING - LEVEL 1"/>
    <w:basedOn w:val="Normal"/>
    <w:next w:val="BodyText"/>
    <w:pPr>
      <w:spacing w:after="240"/>
      <w:jc w:val="center"/>
    </w:pPr>
    <w:rPr>
      <w:b/>
      <w:caps/>
      <w:lang w:val="en-IE"/>
    </w:rPr>
  </w:style>
  <w:style w:type="paragraph" w:customStyle="1" w:styleId="ScheduleHeading-Level2">
    <w:name w:val="Schedule Heading - Level 2"/>
    <w:basedOn w:val="Normal"/>
    <w:next w:val="BodyText"/>
    <w:pPr>
      <w:spacing w:after="240"/>
      <w:jc w:val="center"/>
    </w:pPr>
    <w:rPr>
      <w:b/>
      <w:lang w:val="en-IE"/>
    </w:rPr>
  </w:style>
  <w:style w:type="character" w:customStyle="1" w:styleId="BalloonTextChar">
    <w:name w:val="Balloon Text Char"/>
    <w:link w:val="BalloonText"/>
    <w:uiPriority w:val="99"/>
    <w:semiHidden/>
    <w:rsid w:val="00D8493F"/>
    <w:rPr>
      <w:sz w:val="16"/>
      <w:szCs w:val="16"/>
      <w:lang w:val="en-GB" w:eastAsia="en-US"/>
    </w:rPr>
  </w:style>
  <w:style w:type="paragraph" w:styleId="BlockText">
    <w:name w:val="Block Text"/>
    <w:basedOn w:val="Normal"/>
    <w:pPr>
      <w:spacing w:after="120"/>
      <w:ind w:left="1440" w:right="1440"/>
    </w:pPr>
  </w:style>
  <w:style w:type="paragraph" w:customStyle="1" w:styleId="Body6">
    <w:name w:val="Body 6"/>
    <w:basedOn w:val="Normal"/>
    <w:pPr>
      <w:spacing w:after="240"/>
      <w:ind w:left="3600"/>
    </w:pPr>
  </w:style>
  <w:style w:type="character" w:styleId="EndnoteReference">
    <w:name w:val="endnote reference"/>
    <w:semiHidden/>
    <w:rPr>
      <w:rFonts w:ascii="Times New Roman" w:hAnsi="Times New Roman" w:cs="Times New Roman"/>
      <w:sz w:val="24"/>
      <w:vertAlign w:val="superscript"/>
    </w:rPr>
  </w:style>
  <w:style w:type="paragraph" w:styleId="EndnoteText">
    <w:name w:val="endnote text"/>
    <w:basedOn w:val="Normal"/>
    <w:semiHidden/>
    <w:pPr>
      <w:spacing w:after="240"/>
      <w:ind w:left="720" w:hanging="720"/>
    </w:pPr>
  </w:style>
  <w:style w:type="character" w:styleId="FootnoteReference">
    <w:name w:val="footnote reference"/>
    <w:semiHidden/>
    <w:rPr>
      <w:rFonts w:ascii="Times New Roman" w:hAnsi="Times New Roman" w:cs="Times New Roman"/>
      <w:sz w:val="24"/>
      <w:vertAlign w:val="superscript"/>
    </w:rPr>
  </w:style>
  <w:style w:type="paragraph" w:styleId="FootnoteText">
    <w:name w:val="footnote text"/>
    <w:basedOn w:val="Normal"/>
    <w:semiHidden/>
    <w:pPr>
      <w:spacing w:after="240"/>
      <w:ind w:left="720" w:hanging="720"/>
    </w:pPr>
  </w:style>
  <w:style w:type="paragraph" w:customStyle="1" w:styleId="MA-ArtsLevel1">
    <w:name w:val="M&amp;A - Arts Level 1"/>
    <w:basedOn w:val="Normal"/>
    <w:next w:val="Body1"/>
    <w:pPr>
      <w:keepNext/>
      <w:numPr>
        <w:numId w:val="4"/>
      </w:numPr>
      <w:spacing w:after="240"/>
    </w:pPr>
    <w:rPr>
      <w:b/>
      <w:smallCaps/>
    </w:rPr>
  </w:style>
  <w:style w:type="paragraph" w:customStyle="1" w:styleId="MA-ArtsLevel2">
    <w:name w:val="M&amp;A - Arts Level 2"/>
    <w:basedOn w:val="Normal"/>
    <w:next w:val="Body2"/>
    <w:pPr>
      <w:numPr>
        <w:ilvl w:val="1"/>
        <w:numId w:val="5"/>
      </w:numPr>
      <w:spacing w:after="240"/>
    </w:pPr>
  </w:style>
  <w:style w:type="paragraph" w:customStyle="1" w:styleId="MA-ArtsLevel3">
    <w:name w:val="M&amp;A - Arts Level 3"/>
    <w:basedOn w:val="Normal"/>
    <w:next w:val="Body3"/>
    <w:pPr>
      <w:numPr>
        <w:ilvl w:val="2"/>
        <w:numId w:val="6"/>
      </w:numPr>
      <w:spacing w:after="240"/>
    </w:pPr>
  </w:style>
  <w:style w:type="paragraph" w:customStyle="1" w:styleId="MA-ArtsLevel4">
    <w:name w:val="M&amp;A - Arts Level 4"/>
    <w:basedOn w:val="Normal"/>
    <w:next w:val="Body4"/>
    <w:pPr>
      <w:numPr>
        <w:ilvl w:val="3"/>
        <w:numId w:val="7"/>
      </w:numPr>
      <w:spacing w:after="240"/>
    </w:pPr>
  </w:style>
  <w:style w:type="paragraph" w:customStyle="1" w:styleId="MA-ArtsLevel5">
    <w:name w:val="M&amp;A - Arts Level 5"/>
    <w:basedOn w:val="Normal"/>
    <w:next w:val="Body5"/>
    <w:pPr>
      <w:numPr>
        <w:ilvl w:val="4"/>
        <w:numId w:val="8"/>
      </w:numPr>
      <w:spacing w:after="240"/>
    </w:pPr>
  </w:style>
  <w:style w:type="paragraph" w:customStyle="1" w:styleId="MA-MemoLevel1">
    <w:name w:val="M&amp;A - Memo Level 1"/>
    <w:basedOn w:val="Normal"/>
    <w:next w:val="Body1"/>
    <w:pPr>
      <w:numPr>
        <w:numId w:val="9"/>
      </w:numPr>
      <w:spacing w:after="240"/>
    </w:pPr>
  </w:style>
  <w:style w:type="paragraph" w:customStyle="1" w:styleId="MA-MemoLevel2">
    <w:name w:val="M&amp;A - Memo Level 2"/>
    <w:basedOn w:val="Normal"/>
    <w:next w:val="Body3"/>
    <w:pPr>
      <w:numPr>
        <w:ilvl w:val="1"/>
        <w:numId w:val="10"/>
      </w:numPr>
      <w:spacing w:after="240"/>
    </w:pPr>
  </w:style>
  <w:style w:type="paragraph" w:customStyle="1" w:styleId="MA-MemoLevel3">
    <w:name w:val="M&amp;A - Memo Level 3"/>
    <w:basedOn w:val="Normal"/>
    <w:next w:val="Body4"/>
    <w:pPr>
      <w:numPr>
        <w:ilvl w:val="2"/>
        <w:numId w:val="11"/>
      </w:numPr>
      <w:spacing w:after="240"/>
    </w:pPr>
  </w:style>
  <w:style w:type="paragraph" w:customStyle="1" w:styleId="MA-MemoLevel4">
    <w:name w:val="M&amp;A - Memo Level 4"/>
    <w:basedOn w:val="Normal"/>
    <w:next w:val="Body5"/>
    <w:pPr>
      <w:numPr>
        <w:ilvl w:val="3"/>
        <w:numId w:val="12"/>
      </w:numPr>
      <w:spacing w:after="240"/>
    </w:pPr>
  </w:style>
  <w:style w:type="paragraph" w:customStyle="1" w:styleId="MA-MemoLevel5">
    <w:name w:val="M&amp;A - Memo Level 5"/>
    <w:basedOn w:val="Normal"/>
    <w:next w:val="Body6"/>
    <w:pPr>
      <w:numPr>
        <w:ilvl w:val="4"/>
        <w:numId w:val="13"/>
      </w:numPr>
      <w:spacing w:after="24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style>
  <w:style w:type="paragraph" w:customStyle="1" w:styleId="NA-LEVEL1">
    <w:name w:val="NA - LEVEL 1"/>
    <w:basedOn w:val="Normal"/>
    <w:next w:val="Body1"/>
    <w:pPr>
      <w:numPr>
        <w:numId w:val="14"/>
      </w:numPr>
      <w:spacing w:after="240"/>
    </w:pPr>
  </w:style>
  <w:style w:type="paragraph" w:customStyle="1" w:styleId="NA-LEVEL2">
    <w:name w:val="NA - LEVEL 2"/>
    <w:basedOn w:val="Normal"/>
    <w:next w:val="Body3"/>
    <w:pPr>
      <w:numPr>
        <w:ilvl w:val="1"/>
        <w:numId w:val="15"/>
      </w:numPr>
      <w:spacing w:after="240"/>
    </w:pPr>
  </w:style>
  <w:style w:type="paragraph" w:customStyle="1" w:styleId="NA-LEVEL3">
    <w:name w:val="NA - LEVEL 3"/>
    <w:basedOn w:val="Normal"/>
    <w:next w:val="Body4"/>
    <w:pPr>
      <w:numPr>
        <w:ilvl w:val="2"/>
        <w:numId w:val="16"/>
      </w:numPr>
      <w:spacing w:after="240"/>
    </w:pPr>
  </w:style>
  <w:style w:type="paragraph" w:customStyle="1" w:styleId="NA-LEVEL4">
    <w:name w:val="NA - LEVEL 4"/>
    <w:basedOn w:val="Normal"/>
    <w:next w:val="Body5"/>
    <w:pPr>
      <w:numPr>
        <w:ilvl w:val="3"/>
        <w:numId w:val="17"/>
      </w:numPr>
      <w:spacing w:after="240"/>
    </w:pPr>
  </w:style>
  <w:style w:type="paragraph" w:customStyle="1" w:styleId="NA-LEVEL5">
    <w:name w:val="NA - LEVEL 5"/>
    <w:basedOn w:val="Normal"/>
    <w:next w:val="Body6"/>
    <w:pPr>
      <w:numPr>
        <w:ilvl w:val="4"/>
        <w:numId w:val="18"/>
      </w:numPr>
      <w:spacing w:after="240"/>
    </w:pPr>
  </w:style>
  <w:style w:type="paragraph" w:customStyle="1" w:styleId="PROSPECTUS-LEVEL1">
    <w:name w:val="PROSPECTUS - LEVEL 1"/>
    <w:basedOn w:val="Normal"/>
    <w:next w:val="BodyText"/>
    <w:pPr>
      <w:pBdr>
        <w:top w:val="single" w:sz="4" w:space="6" w:color="auto"/>
        <w:bottom w:val="single" w:sz="4" w:space="6" w:color="auto"/>
      </w:pBdr>
      <w:spacing w:after="240"/>
      <w:jc w:val="center"/>
    </w:pPr>
    <w:rPr>
      <w:b/>
      <w:caps/>
    </w:rPr>
  </w:style>
  <w:style w:type="paragraph" w:customStyle="1" w:styleId="PROSPECTUS-LEVEL2">
    <w:name w:val="PROSPECTUS - LEVEL 2"/>
    <w:basedOn w:val="Normal"/>
    <w:next w:val="BodyText"/>
    <w:pPr>
      <w:spacing w:after="240"/>
    </w:pPr>
    <w:rPr>
      <w:b/>
    </w:rPr>
  </w:style>
  <w:style w:type="paragraph" w:customStyle="1" w:styleId="PROSPECTUS-SUMMARYLEVEL1">
    <w:name w:val="PROSPECTUS - SUMMARY LEVEL 1"/>
    <w:basedOn w:val="BodyText"/>
    <w:next w:val="BodyText"/>
    <w:pPr>
      <w:pBdr>
        <w:top w:val="single" w:sz="4" w:space="6" w:color="auto"/>
        <w:bottom w:val="single" w:sz="4" w:space="6" w:color="auto"/>
      </w:pBdr>
      <w:jc w:val="center"/>
    </w:pPr>
    <w:rPr>
      <w:b/>
      <w:caps/>
    </w:rPr>
  </w:style>
  <w:style w:type="paragraph" w:customStyle="1" w:styleId="PROSPECTUSSUMMARY-LEVEL2">
    <w:name w:val="PROSPECTUS SUMMARY - LEVEL 2"/>
    <w:basedOn w:val="BodyText"/>
    <w:next w:val="BodyText"/>
    <w:rPr>
      <w:b/>
    </w:rPr>
  </w:style>
  <w:style w:type="paragraph" w:customStyle="1" w:styleId="SCH-LEVEL1">
    <w:name w:val="SCH - LEVEL 1"/>
    <w:basedOn w:val="Normal"/>
    <w:next w:val="Body1"/>
    <w:pPr>
      <w:keepNext/>
      <w:numPr>
        <w:numId w:val="19"/>
      </w:numPr>
      <w:spacing w:after="240"/>
    </w:pPr>
    <w:rPr>
      <w:b/>
      <w:smallCaps/>
      <w:lang w:val="en-IE"/>
    </w:rPr>
  </w:style>
  <w:style w:type="paragraph" w:customStyle="1" w:styleId="SCH-LEVEL2">
    <w:name w:val="SCH - LEVEL 2"/>
    <w:basedOn w:val="Normal"/>
    <w:next w:val="Body2"/>
    <w:pPr>
      <w:numPr>
        <w:ilvl w:val="1"/>
        <w:numId w:val="20"/>
      </w:numPr>
      <w:spacing w:after="240"/>
    </w:pPr>
    <w:rPr>
      <w:lang w:val="en-IE"/>
    </w:rPr>
  </w:style>
  <w:style w:type="paragraph" w:customStyle="1" w:styleId="SCH-LEVEL3">
    <w:name w:val="SCH - LEVEL 3"/>
    <w:basedOn w:val="Normal"/>
    <w:next w:val="Body3"/>
    <w:pPr>
      <w:numPr>
        <w:ilvl w:val="2"/>
        <w:numId w:val="21"/>
      </w:numPr>
      <w:spacing w:after="240"/>
    </w:pPr>
    <w:rPr>
      <w:lang w:val="en-IE"/>
    </w:rPr>
  </w:style>
  <w:style w:type="paragraph" w:customStyle="1" w:styleId="SCH-LEVEL4">
    <w:name w:val="SCH - LEVEL 4"/>
    <w:basedOn w:val="Normal"/>
    <w:next w:val="Body4"/>
    <w:pPr>
      <w:numPr>
        <w:ilvl w:val="3"/>
        <w:numId w:val="22"/>
      </w:numPr>
      <w:spacing w:after="240"/>
    </w:pPr>
    <w:rPr>
      <w:lang w:val="en-IE"/>
    </w:rPr>
  </w:style>
  <w:style w:type="paragraph" w:customStyle="1" w:styleId="SCH-LEVEL5">
    <w:name w:val="SCH - LEVEL 5"/>
    <w:basedOn w:val="Normal"/>
    <w:next w:val="Body5"/>
    <w:pPr>
      <w:numPr>
        <w:ilvl w:val="4"/>
        <w:numId w:val="23"/>
      </w:numPr>
      <w:spacing w:after="240"/>
    </w:pPr>
    <w:rPr>
      <w:lang w:val="en-IE"/>
    </w:rPr>
  </w:style>
  <w:style w:type="paragraph" w:styleId="Title">
    <w:name w:val="Title"/>
    <w:basedOn w:val="Normal"/>
    <w:qFormat/>
    <w:pPr>
      <w:jc w:val="center"/>
    </w:pPr>
    <w:rPr>
      <w:b/>
      <w:u w:val="single"/>
    </w:rPr>
  </w:style>
  <w:style w:type="paragraph" w:customStyle="1" w:styleId="1-NUMBERING">
    <w:name w:val="(1) - NUMBERING"/>
    <w:basedOn w:val="Normal"/>
    <w:next w:val="BodyText"/>
    <w:pPr>
      <w:numPr>
        <w:numId w:val="1"/>
      </w:numPr>
      <w:spacing w:after="240"/>
    </w:pPr>
    <w:rPr>
      <w:lang w:val="en-IE"/>
    </w:rPr>
  </w:style>
  <w:style w:type="paragraph" w:customStyle="1" w:styleId="A-NUMBERING">
    <w:name w:val="A. - NUMBERING"/>
    <w:basedOn w:val="Normal"/>
    <w:next w:val="BodyText"/>
    <w:pPr>
      <w:numPr>
        <w:numId w:val="2"/>
      </w:numPr>
      <w:spacing w:after="240"/>
    </w:pPr>
    <w:rPr>
      <w:lang w:val="en-IE"/>
    </w:rPr>
  </w:style>
  <w:style w:type="paragraph" w:customStyle="1" w:styleId="SCH2-LEVEL1">
    <w:name w:val="SCH 2 - LEVEL 1"/>
    <w:basedOn w:val="Normal"/>
    <w:next w:val="Body1"/>
    <w:pPr>
      <w:keepNext/>
      <w:numPr>
        <w:numId w:val="24"/>
      </w:numPr>
      <w:spacing w:after="240"/>
    </w:pPr>
    <w:rPr>
      <w:b/>
      <w:smallCaps/>
    </w:rPr>
  </w:style>
  <w:style w:type="paragraph" w:customStyle="1" w:styleId="SCH2-LEVEL2">
    <w:name w:val="SCH 2 - LEVEL 2"/>
    <w:basedOn w:val="Normal"/>
    <w:next w:val="Body2"/>
    <w:pPr>
      <w:numPr>
        <w:ilvl w:val="1"/>
        <w:numId w:val="25"/>
      </w:numPr>
      <w:spacing w:after="240"/>
    </w:pPr>
  </w:style>
  <w:style w:type="paragraph" w:customStyle="1" w:styleId="SCH2-LEVEL3">
    <w:name w:val="SCH 2 - LEVEL 3"/>
    <w:basedOn w:val="Normal"/>
    <w:next w:val="Body3"/>
    <w:pPr>
      <w:numPr>
        <w:ilvl w:val="2"/>
        <w:numId w:val="26"/>
      </w:numPr>
      <w:spacing w:after="240"/>
    </w:pPr>
  </w:style>
  <w:style w:type="paragraph" w:customStyle="1" w:styleId="SCH2-LEVEL4">
    <w:name w:val="SCH 2 - LEVEL 4"/>
    <w:basedOn w:val="Normal"/>
    <w:next w:val="Body4"/>
    <w:pPr>
      <w:numPr>
        <w:ilvl w:val="3"/>
        <w:numId w:val="27"/>
      </w:numPr>
      <w:spacing w:after="240"/>
    </w:pPr>
  </w:style>
  <w:style w:type="paragraph" w:customStyle="1" w:styleId="SCH2-LEVEL5">
    <w:name w:val="SCH 2 - LEVEL 5"/>
    <w:basedOn w:val="Normal"/>
    <w:next w:val="Body5"/>
    <w:pPr>
      <w:numPr>
        <w:ilvl w:val="4"/>
        <w:numId w:val="28"/>
      </w:numPr>
      <w:spacing w:after="240"/>
    </w:pPr>
  </w:style>
  <w:style w:type="paragraph" w:customStyle="1" w:styleId="SCH3-LEVEL1">
    <w:name w:val="SCH 3 - LEVEL 1"/>
    <w:basedOn w:val="Normal"/>
    <w:next w:val="Body1"/>
    <w:pPr>
      <w:keepNext/>
      <w:numPr>
        <w:numId w:val="29"/>
      </w:numPr>
      <w:spacing w:after="240"/>
    </w:pPr>
    <w:rPr>
      <w:b/>
      <w:smallCaps/>
    </w:rPr>
  </w:style>
  <w:style w:type="paragraph" w:customStyle="1" w:styleId="SCH3-LEVEL2">
    <w:name w:val="SCH 3 - LEVEL 2"/>
    <w:basedOn w:val="Normal"/>
    <w:next w:val="Body3"/>
    <w:pPr>
      <w:numPr>
        <w:ilvl w:val="1"/>
        <w:numId w:val="30"/>
      </w:numPr>
      <w:spacing w:after="240"/>
    </w:pPr>
  </w:style>
  <w:style w:type="paragraph" w:customStyle="1" w:styleId="SCH3-LEVEL3">
    <w:name w:val="SCH 3 - LEVEL 3"/>
    <w:basedOn w:val="Normal"/>
    <w:next w:val="Body4"/>
    <w:pPr>
      <w:numPr>
        <w:ilvl w:val="2"/>
        <w:numId w:val="31"/>
      </w:numPr>
      <w:spacing w:after="240"/>
    </w:pPr>
  </w:style>
  <w:style w:type="paragraph" w:customStyle="1" w:styleId="SCH3-LEVEL4">
    <w:name w:val="SCH 3 - LEVEL 4"/>
    <w:basedOn w:val="Normal"/>
    <w:next w:val="Body5"/>
    <w:pPr>
      <w:numPr>
        <w:ilvl w:val="3"/>
        <w:numId w:val="32"/>
      </w:numPr>
      <w:spacing w:after="240"/>
    </w:pPr>
  </w:style>
  <w:style w:type="paragraph" w:customStyle="1" w:styleId="SCH3-LEVEL5">
    <w:name w:val="SCH 3 - LEVEL 5"/>
    <w:basedOn w:val="Normal"/>
    <w:next w:val="Body6"/>
    <w:pPr>
      <w:numPr>
        <w:ilvl w:val="4"/>
        <w:numId w:val="33"/>
      </w:numPr>
      <w:spacing w:after="240"/>
    </w:pPr>
  </w:style>
  <w:style w:type="paragraph" w:customStyle="1" w:styleId="References">
    <w:name w:val="References"/>
    <w:basedOn w:val="NormalIndent"/>
    <w:link w:val="ReferencesChar"/>
    <w:rsid w:val="000719F6"/>
    <w:pPr>
      <w:spacing w:after="120"/>
      <w:ind w:left="1077"/>
      <w:jc w:val="left"/>
    </w:pPr>
    <w:rPr>
      <w:lang w:eastAsia="en-IE"/>
    </w:rPr>
  </w:style>
  <w:style w:type="character" w:customStyle="1" w:styleId="ReferencesChar">
    <w:name w:val="References Char"/>
    <w:link w:val="References"/>
    <w:rsid w:val="000719F6"/>
    <w:rPr>
      <w:sz w:val="24"/>
      <w:lang w:val="en-GB"/>
    </w:rPr>
  </w:style>
  <w:style w:type="paragraph" w:styleId="NormalIndent">
    <w:name w:val="Normal Indent"/>
    <w:basedOn w:val="Normal"/>
    <w:uiPriority w:val="99"/>
    <w:semiHidden/>
    <w:unhideWhenUsed/>
    <w:rsid w:val="006B278A"/>
    <w:pPr>
      <w:ind w:left="720"/>
    </w:pPr>
  </w:style>
  <w:style w:type="numbering" w:styleId="111111">
    <w:name w:val="Outline List 2"/>
    <w:basedOn w:val="NoList"/>
    <w:uiPriority w:val="99"/>
    <w:semiHidden/>
    <w:unhideWhenUsed/>
    <w:rsid w:val="006B278A"/>
    <w:pPr>
      <w:numPr>
        <w:numId w:val="38"/>
      </w:numPr>
    </w:pPr>
  </w:style>
  <w:style w:type="numbering" w:styleId="1ai">
    <w:name w:val="Outline List 1"/>
    <w:basedOn w:val="NoList"/>
    <w:uiPriority w:val="99"/>
    <w:semiHidden/>
    <w:unhideWhenUsed/>
    <w:rsid w:val="006B278A"/>
    <w:pPr>
      <w:numPr>
        <w:numId w:val="39"/>
      </w:numPr>
    </w:pPr>
  </w:style>
  <w:style w:type="numbering" w:styleId="ArticleSection">
    <w:name w:val="Outline List 3"/>
    <w:basedOn w:val="NoList"/>
    <w:uiPriority w:val="99"/>
    <w:semiHidden/>
    <w:unhideWhenUsed/>
    <w:rsid w:val="006B278A"/>
    <w:pPr>
      <w:numPr>
        <w:numId w:val="40"/>
      </w:numPr>
    </w:pPr>
  </w:style>
  <w:style w:type="paragraph" w:styleId="Bibliography">
    <w:name w:val="Bibliography"/>
    <w:basedOn w:val="Normal"/>
    <w:next w:val="Normal"/>
    <w:uiPriority w:val="37"/>
    <w:semiHidden/>
    <w:unhideWhenUsed/>
    <w:rsid w:val="006B278A"/>
  </w:style>
  <w:style w:type="paragraph" w:styleId="BodyText2">
    <w:name w:val="Body Text 2"/>
    <w:basedOn w:val="Normal"/>
    <w:link w:val="BodyText2Char"/>
    <w:uiPriority w:val="99"/>
    <w:semiHidden/>
    <w:unhideWhenUsed/>
    <w:rsid w:val="006B278A"/>
    <w:pPr>
      <w:spacing w:after="120" w:line="480" w:lineRule="auto"/>
    </w:pPr>
  </w:style>
  <w:style w:type="character" w:customStyle="1" w:styleId="BodyText2Char">
    <w:name w:val="Body Text 2 Char"/>
    <w:link w:val="BodyText2"/>
    <w:uiPriority w:val="99"/>
    <w:semiHidden/>
    <w:rsid w:val="006B278A"/>
    <w:rPr>
      <w:sz w:val="24"/>
      <w:lang w:val="en-GB" w:eastAsia="en-US"/>
    </w:rPr>
  </w:style>
  <w:style w:type="paragraph" w:styleId="BodyText3">
    <w:name w:val="Body Text 3"/>
    <w:basedOn w:val="Normal"/>
    <w:link w:val="BodyText3Char"/>
    <w:uiPriority w:val="99"/>
    <w:semiHidden/>
    <w:unhideWhenUsed/>
    <w:rsid w:val="006B278A"/>
    <w:pPr>
      <w:spacing w:after="120"/>
    </w:pPr>
    <w:rPr>
      <w:sz w:val="16"/>
      <w:szCs w:val="16"/>
    </w:rPr>
  </w:style>
  <w:style w:type="character" w:customStyle="1" w:styleId="BodyText3Char">
    <w:name w:val="Body Text 3 Char"/>
    <w:link w:val="BodyText3"/>
    <w:uiPriority w:val="99"/>
    <w:semiHidden/>
    <w:rsid w:val="006B278A"/>
    <w:rPr>
      <w:sz w:val="16"/>
      <w:szCs w:val="16"/>
      <w:lang w:val="en-GB" w:eastAsia="en-US"/>
    </w:rPr>
  </w:style>
  <w:style w:type="paragraph" w:styleId="BodyTextFirstIndent">
    <w:name w:val="Body Text First Indent"/>
    <w:basedOn w:val="BodyText"/>
    <w:link w:val="BodyTextFirstIndentChar"/>
    <w:uiPriority w:val="99"/>
    <w:semiHidden/>
    <w:unhideWhenUsed/>
    <w:rsid w:val="006B278A"/>
    <w:pPr>
      <w:spacing w:after="120"/>
      <w:ind w:firstLine="210"/>
    </w:pPr>
  </w:style>
  <w:style w:type="character" w:customStyle="1" w:styleId="BodyTextChar">
    <w:name w:val="Body Text Char"/>
    <w:link w:val="BodyText"/>
    <w:rsid w:val="006B278A"/>
    <w:rPr>
      <w:sz w:val="24"/>
      <w:lang w:val="en-GB" w:eastAsia="en-US"/>
    </w:rPr>
  </w:style>
  <w:style w:type="character" w:customStyle="1" w:styleId="BodyTextFirstIndentChar">
    <w:name w:val="Body Text First Indent Char"/>
    <w:basedOn w:val="BodyTextChar"/>
    <w:link w:val="BodyTextFirstIndent"/>
    <w:uiPriority w:val="99"/>
    <w:semiHidden/>
    <w:rsid w:val="006B278A"/>
    <w:rPr>
      <w:sz w:val="24"/>
      <w:lang w:val="en-GB" w:eastAsia="en-US"/>
    </w:rPr>
  </w:style>
  <w:style w:type="paragraph" w:styleId="BodyTextFirstIndent2">
    <w:name w:val="Body Text First Indent 2"/>
    <w:basedOn w:val="BodyTextIndent"/>
    <w:link w:val="BodyTextFirstIndent2Char"/>
    <w:uiPriority w:val="99"/>
    <w:semiHidden/>
    <w:unhideWhenUsed/>
    <w:rsid w:val="006B278A"/>
    <w:pPr>
      <w:spacing w:after="120"/>
      <w:ind w:left="283" w:firstLine="210"/>
    </w:pPr>
  </w:style>
  <w:style w:type="character" w:customStyle="1" w:styleId="BodyTextIndentChar">
    <w:name w:val="Body Text Indent Char"/>
    <w:link w:val="BodyTextIndent"/>
    <w:rsid w:val="006B278A"/>
    <w:rPr>
      <w:sz w:val="24"/>
      <w:lang w:val="en-GB" w:eastAsia="en-US"/>
    </w:rPr>
  </w:style>
  <w:style w:type="character" w:customStyle="1" w:styleId="BodyTextFirstIndent2Char">
    <w:name w:val="Body Text First Indent 2 Char"/>
    <w:link w:val="BodyTextFirstIndent2"/>
    <w:uiPriority w:val="99"/>
    <w:semiHidden/>
    <w:rsid w:val="006B278A"/>
    <w:rPr>
      <w:sz w:val="24"/>
      <w:lang w:val="en-GB" w:eastAsia="en-US"/>
    </w:rPr>
  </w:style>
  <w:style w:type="paragraph" w:styleId="BodyTextIndent2">
    <w:name w:val="Body Text Indent 2"/>
    <w:basedOn w:val="Normal"/>
    <w:link w:val="BodyTextIndent2Char"/>
    <w:uiPriority w:val="99"/>
    <w:semiHidden/>
    <w:unhideWhenUsed/>
    <w:rsid w:val="006B278A"/>
    <w:pPr>
      <w:spacing w:after="120" w:line="480" w:lineRule="auto"/>
      <w:ind w:left="283"/>
    </w:pPr>
  </w:style>
  <w:style w:type="character" w:customStyle="1" w:styleId="BodyTextIndent2Char">
    <w:name w:val="Body Text Indent 2 Char"/>
    <w:link w:val="BodyTextIndent2"/>
    <w:uiPriority w:val="99"/>
    <w:semiHidden/>
    <w:rsid w:val="006B278A"/>
    <w:rPr>
      <w:sz w:val="24"/>
      <w:lang w:val="en-GB" w:eastAsia="en-US"/>
    </w:rPr>
  </w:style>
  <w:style w:type="paragraph" w:styleId="BodyTextIndent3">
    <w:name w:val="Body Text Indent 3"/>
    <w:basedOn w:val="Normal"/>
    <w:link w:val="BodyTextIndent3Char"/>
    <w:uiPriority w:val="99"/>
    <w:semiHidden/>
    <w:unhideWhenUsed/>
    <w:rsid w:val="006B278A"/>
    <w:pPr>
      <w:spacing w:after="120"/>
      <w:ind w:left="283"/>
    </w:pPr>
    <w:rPr>
      <w:sz w:val="16"/>
      <w:szCs w:val="16"/>
    </w:rPr>
  </w:style>
  <w:style w:type="character" w:customStyle="1" w:styleId="BodyTextIndent3Char">
    <w:name w:val="Body Text Indent 3 Char"/>
    <w:link w:val="BodyTextIndent3"/>
    <w:uiPriority w:val="99"/>
    <w:semiHidden/>
    <w:rsid w:val="006B278A"/>
    <w:rPr>
      <w:sz w:val="16"/>
      <w:szCs w:val="16"/>
      <w:lang w:val="en-GB" w:eastAsia="en-US"/>
    </w:rPr>
  </w:style>
  <w:style w:type="character" w:styleId="BookTitle">
    <w:name w:val="Book Title"/>
    <w:uiPriority w:val="33"/>
    <w:qFormat/>
    <w:rsid w:val="006B278A"/>
    <w:rPr>
      <w:rFonts w:ascii="Times New Roman" w:hAnsi="Times New Roman" w:cs="Times New Roman"/>
      <w:b/>
      <w:bCs/>
      <w:smallCaps/>
      <w:spacing w:val="5"/>
      <w:sz w:val="24"/>
    </w:rPr>
  </w:style>
  <w:style w:type="paragraph" w:styleId="Caption">
    <w:name w:val="caption"/>
    <w:basedOn w:val="Normal"/>
    <w:next w:val="Normal"/>
    <w:uiPriority w:val="35"/>
    <w:semiHidden/>
    <w:unhideWhenUsed/>
    <w:qFormat/>
    <w:rsid w:val="006B278A"/>
    <w:rPr>
      <w:b/>
      <w:bCs/>
    </w:rPr>
  </w:style>
  <w:style w:type="paragraph" w:styleId="Closing">
    <w:name w:val="Closing"/>
    <w:basedOn w:val="Normal"/>
    <w:link w:val="ClosingChar"/>
    <w:uiPriority w:val="99"/>
    <w:semiHidden/>
    <w:unhideWhenUsed/>
    <w:rsid w:val="006B278A"/>
    <w:pPr>
      <w:ind w:left="4252"/>
    </w:pPr>
  </w:style>
  <w:style w:type="character" w:customStyle="1" w:styleId="ClosingChar">
    <w:name w:val="Closing Char"/>
    <w:link w:val="Closing"/>
    <w:uiPriority w:val="99"/>
    <w:semiHidden/>
    <w:rsid w:val="006B278A"/>
    <w:rPr>
      <w:sz w:val="24"/>
      <w:lang w:val="en-GB" w:eastAsia="en-US"/>
    </w:rPr>
  </w:style>
  <w:style w:type="table" w:styleId="ColorfulGrid">
    <w:name w:val="Colorful Grid"/>
    <w:basedOn w:val="TableNormal"/>
    <w:uiPriority w:val="73"/>
    <w:rsid w:val="006B278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B278A"/>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6B278A"/>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6B278A"/>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6B278A"/>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6B278A"/>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6B278A"/>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sid w:val="006B278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B278A"/>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6B278A"/>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6B278A"/>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6B278A"/>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6B278A"/>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6B278A"/>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sid w:val="006B278A"/>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B278A"/>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B278A"/>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B27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6B278A"/>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B278A"/>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B278A"/>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semiHidden/>
    <w:unhideWhenUsed/>
    <w:rsid w:val="006B278A"/>
    <w:rPr>
      <w:rFonts w:ascii="Times New Roman" w:hAnsi="Times New Roman" w:cs="Times New Roman"/>
      <w:sz w:val="16"/>
      <w:szCs w:val="16"/>
    </w:rPr>
  </w:style>
  <w:style w:type="paragraph" w:styleId="CommentText">
    <w:name w:val="annotation text"/>
    <w:basedOn w:val="Normal"/>
    <w:link w:val="CommentTextChar"/>
    <w:uiPriority w:val="99"/>
    <w:semiHidden/>
    <w:unhideWhenUsed/>
    <w:rsid w:val="006B278A"/>
  </w:style>
  <w:style w:type="character" w:customStyle="1" w:styleId="CommentTextChar">
    <w:name w:val="Comment Text Char"/>
    <w:link w:val="CommentText"/>
    <w:uiPriority w:val="99"/>
    <w:semiHidden/>
    <w:rsid w:val="006B278A"/>
    <w:rPr>
      <w:sz w:val="24"/>
      <w:lang w:val="en-GB" w:eastAsia="en-US"/>
    </w:rPr>
  </w:style>
  <w:style w:type="paragraph" w:styleId="CommentSubject">
    <w:name w:val="annotation subject"/>
    <w:basedOn w:val="CommentText"/>
    <w:next w:val="CommentText"/>
    <w:link w:val="CommentSubjectChar"/>
    <w:uiPriority w:val="99"/>
    <w:semiHidden/>
    <w:unhideWhenUsed/>
    <w:rsid w:val="006B278A"/>
    <w:rPr>
      <w:b/>
      <w:bCs/>
    </w:rPr>
  </w:style>
  <w:style w:type="character" w:customStyle="1" w:styleId="CommentSubjectChar">
    <w:name w:val="Comment Subject Char"/>
    <w:link w:val="CommentSubject"/>
    <w:uiPriority w:val="99"/>
    <w:semiHidden/>
    <w:rsid w:val="006B278A"/>
    <w:rPr>
      <w:b/>
      <w:bCs/>
      <w:sz w:val="24"/>
      <w:lang w:val="en-GB" w:eastAsia="en-US"/>
    </w:rPr>
  </w:style>
  <w:style w:type="table" w:styleId="DarkList">
    <w:name w:val="Dark List"/>
    <w:basedOn w:val="TableNormal"/>
    <w:uiPriority w:val="70"/>
    <w:rsid w:val="006B278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B278A"/>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6B278A"/>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6B278A"/>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6B278A"/>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6B278A"/>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6B278A"/>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semiHidden/>
    <w:unhideWhenUsed/>
    <w:rsid w:val="006B278A"/>
  </w:style>
  <w:style w:type="character" w:customStyle="1" w:styleId="DateChar">
    <w:name w:val="Date Char"/>
    <w:link w:val="Date"/>
    <w:uiPriority w:val="99"/>
    <w:semiHidden/>
    <w:rsid w:val="006B278A"/>
    <w:rPr>
      <w:sz w:val="24"/>
      <w:lang w:val="en-GB" w:eastAsia="en-US"/>
    </w:rPr>
  </w:style>
  <w:style w:type="paragraph" w:styleId="DocumentMap">
    <w:name w:val="Document Map"/>
    <w:basedOn w:val="Normal"/>
    <w:link w:val="DocumentMapChar"/>
    <w:uiPriority w:val="99"/>
    <w:semiHidden/>
    <w:unhideWhenUsed/>
    <w:rsid w:val="006B278A"/>
    <w:rPr>
      <w:sz w:val="16"/>
      <w:szCs w:val="16"/>
    </w:rPr>
  </w:style>
  <w:style w:type="character" w:customStyle="1" w:styleId="DocumentMapChar">
    <w:name w:val="Document Map Char"/>
    <w:link w:val="DocumentMap"/>
    <w:uiPriority w:val="99"/>
    <w:semiHidden/>
    <w:rsid w:val="006B278A"/>
    <w:rPr>
      <w:sz w:val="16"/>
      <w:szCs w:val="16"/>
      <w:lang w:val="en-GB" w:eastAsia="en-US"/>
    </w:rPr>
  </w:style>
  <w:style w:type="paragraph" w:styleId="E-mailSignature">
    <w:name w:val="E-mail Signature"/>
    <w:basedOn w:val="Normal"/>
    <w:link w:val="E-mailSignatureChar"/>
    <w:uiPriority w:val="99"/>
    <w:semiHidden/>
    <w:unhideWhenUsed/>
    <w:rsid w:val="006B278A"/>
  </w:style>
  <w:style w:type="character" w:customStyle="1" w:styleId="E-mailSignatureChar">
    <w:name w:val="E-mail Signature Char"/>
    <w:link w:val="E-mailSignature"/>
    <w:uiPriority w:val="99"/>
    <w:semiHidden/>
    <w:rsid w:val="006B278A"/>
    <w:rPr>
      <w:sz w:val="24"/>
      <w:lang w:val="en-GB" w:eastAsia="en-US"/>
    </w:rPr>
  </w:style>
  <w:style w:type="character" w:styleId="Emphasis">
    <w:name w:val="Emphasis"/>
    <w:uiPriority w:val="20"/>
    <w:qFormat/>
    <w:rsid w:val="006B278A"/>
    <w:rPr>
      <w:rFonts w:ascii="Times New Roman" w:hAnsi="Times New Roman" w:cs="Times New Roman"/>
      <w:i/>
      <w:iCs/>
      <w:sz w:val="24"/>
    </w:rPr>
  </w:style>
  <w:style w:type="paragraph" w:styleId="EnvelopeAddress">
    <w:name w:val="envelope address"/>
    <w:basedOn w:val="Normal"/>
    <w:uiPriority w:val="99"/>
    <w:semiHidden/>
    <w:unhideWhenUsed/>
    <w:rsid w:val="006B278A"/>
    <w:pPr>
      <w:framePr w:w="7920" w:h="1980" w:hRule="exact" w:hSpace="180" w:wrap="auto" w:hAnchor="page" w:xAlign="center" w:yAlign="bottom"/>
      <w:ind w:left="2880"/>
    </w:pPr>
    <w:rPr>
      <w:szCs w:val="24"/>
    </w:rPr>
  </w:style>
  <w:style w:type="paragraph" w:styleId="EnvelopeReturn">
    <w:name w:val="envelope return"/>
    <w:basedOn w:val="Normal"/>
    <w:uiPriority w:val="99"/>
    <w:semiHidden/>
    <w:unhideWhenUsed/>
    <w:rsid w:val="006B278A"/>
  </w:style>
  <w:style w:type="character" w:styleId="HTMLAcronym">
    <w:name w:val="HTML Acronym"/>
    <w:uiPriority w:val="99"/>
    <w:semiHidden/>
    <w:unhideWhenUsed/>
    <w:rsid w:val="006B278A"/>
    <w:rPr>
      <w:rFonts w:ascii="Times New Roman" w:hAnsi="Times New Roman" w:cs="Times New Roman"/>
      <w:sz w:val="24"/>
    </w:rPr>
  </w:style>
  <w:style w:type="paragraph" w:styleId="HTMLAddress">
    <w:name w:val="HTML Address"/>
    <w:basedOn w:val="Normal"/>
    <w:link w:val="HTMLAddressChar"/>
    <w:uiPriority w:val="99"/>
    <w:semiHidden/>
    <w:unhideWhenUsed/>
    <w:rsid w:val="006B278A"/>
    <w:rPr>
      <w:i/>
      <w:iCs/>
    </w:rPr>
  </w:style>
  <w:style w:type="character" w:customStyle="1" w:styleId="HTMLAddressChar">
    <w:name w:val="HTML Address Char"/>
    <w:link w:val="HTMLAddress"/>
    <w:uiPriority w:val="99"/>
    <w:semiHidden/>
    <w:rsid w:val="006B278A"/>
    <w:rPr>
      <w:i/>
      <w:iCs/>
      <w:sz w:val="24"/>
      <w:lang w:val="en-GB" w:eastAsia="en-US"/>
    </w:rPr>
  </w:style>
  <w:style w:type="character" w:styleId="HTMLCite">
    <w:name w:val="HTML Cite"/>
    <w:uiPriority w:val="99"/>
    <w:semiHidden/>
    <w:unhideWhenUsed/>
    <w:rsid w:val="006B278A"/>
    <w:rPr>
      <w:rFonts w:ascii="Times New Roman" w:hAnsi="Times New Roman" w:cs="Times New Roman"/>
      <w:i/>
      <w:iCs/>
      <w:sz w:val="24"/>
    </w:rPr>
  </w:style>
  <w:style w:type="character" w:styleId="HTMLCode">
    <w:name w:val="HTML Code"/>
    <w:uiPriority w:val="99"/>
    <w:semiHidden/>
    <w:unhideWhenUsed/>
    <w:rsid w:val="006B278A"/>
    <w:rPr>
      <w:rFonts w:ascii="Times New Roman" w:hAnsi="Times New Roman" w:cs="Times New Roman"/>
      <w:sz w:val="24"/>
      <w:szCs w:val="20"/>
    </w:rPr>
  </w:style>
  <w:style w:type="character" w:styleId="HTMLDefinition">
    <w:name w:val="HTML Definition"/>
    <w:uiPriority w:val="99"/>
    <w:semiHidden/>
    <w:unhideWhenUsed/>
    <w:rsid w:val="006B278A"/>
    <w:rPr>
      <w:rFonts w:ascii="Times New Roman" w:hAnsi="Times New Roman" w:cs="Times New Roman"/>
      <w:i/>
      <w:iCs/>
      <w:sz w:val="24"/>
    </w:rPr>
  </w:style>
  <w:style w:type="character" w:styleId="HTMLKeyboard">
    <w:name w:val="HTML Keyboard"/>
    <w:uiPriority w:val="99"/>
    <w:semiHidden/>
    <w:unhideWhenUsed/>
    <w:rsid w:val="006B278A"/>
    <w:rPr>
      <w:rFonts w:ascii="Times New Roman" w:hAnsi="Times New Roman" w:cs="Times New Roman"/>
      <w:sz w:val="24"/>
      <w:szCs w:val="20"/>
    </w:rPr>
  </w:style>
  <w:style w:type="paragraph" w:styleId="HTMLPreformatted">
    <w:name w:val="HTML Preformatted"/>
    <w:basedOn w:val="Normal"/>
    <w:link w:val="HTMLPreformattedChar"/>
    <w:uiPriority w:val="99"/>
    <w:semiHidden/>
    <w:unhideWhenUsed/>
    <w:rsid w:val="006B278A"/>
  </w:style>
  <w:style w:type="character" w:customStyle="1" w:styleId="HTMLPreformattedChar">
    <w:name w:val="HTML Preformatted Char"/>
    <w:link w:val="HTMLPreformatted"/>
    <w:uiPriority w:val="99"/>
    <w:semiHidden/>
    <w:rsid w:val="006B278A"/>
    <w:rPr>
      <w:sz w:val="24"/>
      <w:lang w:val="en-GB" w:eastAsia="en-US"/>
    </w:rPr>
  </w:style>
  <w:style w:type="character" w:styleId="HTMLSample">
    <w:name w:val="HTML Sample"/>
    <w:uiPriority w:val="99"/>
    <w:semiHidden/>
    <w:unhideWhenUsed/>
    <w:rsid w:val="006B278A"/>
    <w:rPr>
      <w:rFonts w:ascii="Times New Roman" w:hAnsi="Times New Roman" w:cs="Times New Roman"/>
      <w:sz w:val="24"/>
    </w:rPr>
  </w:style>
  <w:style w:type="character" w:styleId="HTMLTypewriter">
    <w:name w:val="HTML Typewriter"/>
    <w:uiPriority w:val="99"/>
    <w:semiHidden/>
    <w:unhideWhenUsed/>
    <w:rsid w:val="006B278A"/>
    <w:rPr>
      <w:rFonts w:ascii="Times New Roman" w:hAnsi="Times New Roman" w:cs="Times New Roman"/>
      <w:sz w:val="24"/>
      <w:szCs w:val="20"/>
    </w:rPr>
  </w:style>
  <w:style w:type="character" w:styleId="HTMLVariable">
    <w:name w:val="HTML Variable"/>
    <w:uiPriority w:val="99"/>
    <w:semiHidden/>
    <w:unhideWhenUsed/>
    <w:rsid w:val="006B278A"/>
    <w:rPr>
      <w:rFonts w:ascii="Times New Roman" w:hAnsi="Times New Roman" w:cs="Times New Roman"/>
      <w:i/>
      <w:iCs/>
      <w:sz w:val="24"/>
    </w:rPr>
  </w:style>
  <w:style w:type="paragraph" w:styleId="Index1">
    <w:name w:val="index 1"/>
    <w:basedOn w:val="Normal"/>
    <w:next w:val="Normal"/>
    <w:autoRedefine/>
    <w:uiPriority w:val="99"/>
    <w:semiHidden/>
    <w:unhideWhenUsed/>
    <w:rsid w:val="006B278A"/>
    <w:pPr>
      <w:ind w:left="220" w:hanging="220"/>
    </w:pPr>
  </w:style>
  <w:style w:type="paragraph" w:styleId="Index2">
    <w:name w:val="index 2"/>
    <w:basedOn w:val="Normal"/>
    <w:next w:val="Normal"/>
    <w:autoRedefine/>
    <w:uiPriority w:val="99"/>
    <w:semiHidden/>
    <w:unhideWhenUsed/>
    <w:rsid w:val="006B278A"/>
    <w:pPr>
      <w:ind w:left="440" w:hanging="220"/>
    </w:pPr>
  </w:style>
  <w:style w:type="paragraph" w:styleId="Index3">
    <w:name w:val="index 3"/>
    <w:basedOn w:val="Normal"/>
    <w:next w:val="Normal"/>
    <w:autoRedefine/>
    <w:uiPriority w:val="99"/>
    <w:semiHidden/>
    <w:unhideWhenUsed/>
    <w:rsid w:val="006B278A"/>
    <w:pPr>
      <w:ind w:left="660" w:hanging="220"/>
    </w:pPr>
  </w:style>
  <w:style w:type="paragraph" w:styleId="Index4">
    <w:name w:val="index 4"/>
    <w:basedOn w:val="Normal"/>
    <w:next w:val="Normal"/>
    <w:autoRedefine/>
    <w:uiPriority w:val="99"/>
    <w:semiHidden/>
    <w:unhideWhenUsed/>
    <w:rsid w:val="006B278A"/>
    <w:pPr>
      <w:ind w:left="880" w:hanging="220"/>
    </w:pPr>
  </w:style>
  <w:style w:type="paragraph" w:styleId="Index5">
    <w:name w:val="index 5"/>
    <w:basedOn w:val="Normal"/>
    <w:next w:val="Normal"/>
    <w:autoRedefine/>
    <w:uiPriority w:val="99"/>
    <w:semiHidden/>
    <w:unhideWhenUsed/>
    <w:rsid w:val="006B278A"/>
    <w:pPr>
      <w:ind w:left="1100" w:hanging="220"/>
    </w:pPr>
  </w:style>
  <w:style w:type="paragraph" w:styleId="Index6">
    <w:name w:val="index 6"/>
    <w:basedOn w:val="Normal"/>
    <w:next w:val="Normal"/>
    <w:autoRedefine/>
    <w:uiPriority w:val="99"/>
    <w:semiHidden/>
    <w:unhideWhenUsed/>
    <w:rsid w:val="006B278A"/>
    <w:pPr>
      <w:ind w:left="1320" w:hanging="220"/>
    </w:pPr>
  </w:style>
  <w:style w:type="paragraph" w:styleId="Index7">
    <w:name w:val="index 7"/>
    <w:basedOn w:val="Normal"/>
    <w:next w:val="Normal"/>
    <w:autoRedefine/>
    <w:uiPriority w:val="99"/>
    <w:semiHidden/>
    <w:unhideWhenUsed/>
    <w:rsid w:val="006B278A"/>
    <w:pPr>
      <w:ind w:left="1540" w:hanging="220"/>
    </w:pPr>
  </w:style>
  <w:style w:type="paragraph" w:styleId="Index8">
    <w:name w:val="index 8"/>
    <w:basedOn w:val="Normal"/>
    <w:next w:val="Normal"/>
    <w:autoRedefine/>
    <w:uiPriority w:val="99"/>
    <w:semiHidden/>
    <w:unhideWhenUsed/>
    <w:rsid w:val="006B278A"/>
    <w:pPr>
      <w:ind w:left="1760" w:hanging="220"/>
    </w:pPr>
  </w:style>
  <w:style w:type="paragraph" w:styleId="Index9">
    <w:name w:val="index 9"/>
    <w:basedOn w:val="Normal"/>
    <w:next w:val="Normal"/>
    <w:autoRedefine/>
    <w:uiPriority w:val="99"/>
    <w:semiHidden/>
    <w:unhideWhenUsed/>
    <w:rsid w:val="006B278A"/>
    <w:pPr>
      <w:ind w:left="1980" w:hanging="220"/>
    </w:pPr>
  </w:style>
  <w:style w:type="paragraph" w:styleId="IndexHeading">
    <w:name w:val="index heading"/>
    <w:basedOn w:val="Normal"/>
    <w:next w:val="Index1"/>
    <w:uiPriority w:val="99"/>
    <w:semiHidden/>
    <w:unhideWhenUsed/>
    <w:rsid w:val="006B278A"/>
    <w:rPr>
      <w:b/>
      <w:bCs/>
    </w:rPr>
  </w:style>
  <w:style w:type="character" w:styleId="IntenseEmphasis">
    <w:name w:val="Intense Emphasis"/>
    <w:uiPriority w:val="21"/>
    <w:qFormat/>
    <w:rsid w:val="006B278A"/>
    <w:rPr>
      <w:rFonts w:ascii="Times New Roman" w:hAnsi="Times New Roman" w:cs="Times New Roman"/>
      <w:b/>
      <w:bCs/>
      <w:i/>
      <w:iCs/>
      <w:color w:val="4F81BD"/>
      <w:sz w:val="24"/>
    </w:rPr>
  </w:style>
  <w:style w:type="paragraph" w:styleId="IntenseQuote">
    <w:name w:val="Intense Quote"/>
    <w:basedOn w:val="Normal"/>
    <w:next w:val="Normal"/>
    <w:link w:val="IntenseQuoteChar"/>
    <w:uiPriority w:val="30"/>
    <w:qFormat/>
    <w:rsid w:val="006B278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6B278A"/>
    <w:rPr>
      <w:b/>
      <w:bCs/>
      <w:i/>
      <w:iCs/>
      <w:color w:val="4F81BD"/>
      <w:sz w:val="24"/>
      <w:lang w:val="en-GB" w:eastAsia="en-US"/>
    </w:rPr>
  </w:style>
  <w:style w:type="character" w:styleId="IntenseReference">
    <w:name w:val="Intense Reference"/>
    <w:uiPriority w:val="32"/>
    <w:qFormat/>
    <w:rsid w:val="006B278A"/>
    <w:rPr>
      <w:rFonts w:ascii="Times New Roman" w:hAnsi="Times New Roman" w:cs="Times New Roman"/>
      <w:b/>
      <w:bCs/>
      <w:smallCaps/>
      <w:color w:val="C0504D"/>
      <w:spacing w:val="5"/>
      <w:sz w:val="24"/>
      <w:u w:val="single"/>
    </w:rPr>
  </w:style>
  <w:style w:type="table" w:styleId="LightGrid">
    <w:name w:val="Light Grid"/>
    <w:basedOn w:val="TableNormal"/>
    <w:uiPriority w:val="62"/>
    <w:rsid w:val="006B278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B278A"/>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6B278A"/>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6B278A"/>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6B278A"/>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6B278A"/>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6B278A"/>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rsid w:val="006B278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B278A"/>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6B278A"/>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6B278A"/>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6B278A"/>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6B278A"/>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6B278A"/>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sid w:val="006B278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B278A"/>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6B278A"/>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6B278A"/>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6B278A"/>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6B278A"/>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B278A"/>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uiPriority w:val="99"/>
    <w:semiHidden/>
    <w:unhideWhenUsed/>
    <w:rsid w:val="006B278A"/>
    <w:rPr>
      <w:rFonts w:ascii="Times New Roman" w:hAnsi="Times New Roman" w:cs="Times New Roman"/>
      <w:sz w:val="24"/>
    </w:rPr>
  </w:style>
  <w:style w:type="paragraph" w:styleId="List">
    <w:name w:val="List"/>
    <w:basedOn w:val="Normal"/>
    <w:uiPriority w:val="99"/>
    <w:semiHidden/>
    <w:unhideWhenUsed/>
    <w:rsid w:val="006B278A"/>
    <w:pPr>
      <w:ind w:left="283" w:hanging="283"/>
      <w:contextualSpacing/>
    </w:pPr>
  </w:style>
  <w:style w:type="paragraph" w:styleId="List2">
    <w:name w:val="List 2"/>
    <w:basedOn w:val="Normal"/>
    <w:uiPriority w:val="99"/>
    <w:semiHidden/>
    <w:unhideWhenUsed/>
    <w:rsid w:val="006B278A"/>
    <w:pPr>
      <w:ind w:left="566" w:hanging="283"/>
      <w:contextualSpacing/>
    </w:pPr>
  </w:style>
  <w:style w:type="paragraph" w:styleId="List3">
    <w:name w:val="List 3"/>
    <w:basedOn w:val="Normal"/>
    <w:uiPriority w:val="99"/>
    <w:semiHidden/>
    <w:unhideWhenUsed/>
    <w:rsid w:val="006B278A"/>
    <w:pPr>
      <w:ind w:left="849" w:hanging="283"/>
      <w:contextualSpacing/>
    </w:pPr>
  </w:style>
  <w:style w:type="paragraph" w:styleId="List4">
    <w:name w:val="List 4"/>
    <w:basedOn w:val="Normal"/>
    <w:uiPriority w:val="99"/>
    <w:semiHidden/>
    <w:unhideWhenUsed/>
    <w:rsid w:val="006B278A"/>
    <w:pPr>
      <w:ind w:left="1132" w:hanging="283"/>
      <w:contextualSpacing/>
    </w:pPr>
  </w:style>
  <w:style w:type="paragraph" w:styleId="List5">
    <w:name w:val="List 5"/>
    <w:basedOn w:val="Normal"/>
    <w:uiPriority w:val="99"/>
    <w:semiHidden/>
    <w:unhideWhenUsed/>
    <w:rsid w:val="006B278A"/>
    <w:pPr>
      <w:ind w:left="1415" w:hanging="283"/>
      <w:contextualSpacing/>
    </w:pPr>
  </w:style>
  <w:style w:type="paragraph" w:styleId="ListBullet">
    <w:name w:val="List Bullet"/>
    <w:basedOn w:val="Normal"/>
    <w:uiPriority w:val="99"/>
    <w:semiHidden/>
    <w:unhideWhenUsed/>
    <w:rsid w:val="006B278A"/>
    <w:pPr>
      <w:numPr>
        <w:numId w:val="41"/>
      </w:numPr>
      <w:contextualSpacing/>
    </w:pPr>
  </w:style>
  <w:style w:type="paragraph" w:styleId="ListBullet2">
    <w:name w:val="List Bullet 2"/>
    <w:basedOn w:val="Normal"/>
    <w:uiPriority w:val="99"/>
    <w:semiHidden/>
    <w:unhideWhenUsed/>
    <w:rsid w:val="006B278A"/>
    <w:pPr>
      <w:numPr>
        <w:numId w:val="42"/>
      </w:numPr>
      <w:contextualSpacing/>
    </w:pPr>
  </w:style>
  <w:style w:type="paragraph" w:styleId="ListBullet3">
    <w:name w:val="List Bullet 3"/>
    <w:basedOn w:val="Normal"/>
    <w:uiPriority w:val="99"/>
    <w:semiHidden/>
    <w:unhideWhenUsed/>
    <w:rsid w:val="006B278A"/>
    <w:pPr>
      <w:numPr>
        <w:numId w:val="43"/>
      </w:numPr>
      <w:contextualSpacing/>
    </w:pPr>
  </w:style>
  <w:style w:type="paragraph" w:styleId="ListBullet4">
    <w:name w:val="List Bullet 4"/>
    <w:basedOn w:val="Normal"/>
    <w:uiPriority w:val="99"/>
    <w:semiHidden/>
    <w:unhideWhenUsed/>
    <w:rsid w:val="006B278A"/>
    <w:pPr>
      <w:numPr>
        <w:numId w:val="44"/>
      </w:numPr>
      <w:contextualSpacing/>
    </w:pPr>
  </w:style>
  <w:style w:type="paragraph" w:styleId="ListBullet5">
    <w:name w:val="List Bullet 5"/>
    <w:basedOn w:val="Normal"/>
    <w:uiPriority w:val="99"/>
    <w:semiHidden/>
    <w:unhideWhenUsed/>
    <w:rsid w:val="006B278A"/>
    <w:pPr>
      <w:numPr>
        <w:numId w:val="45"/>
      </w:numPr>
      <w:contextualSpacing/>
    </w:pPr>
  </w:style>
  <w:style w:type="paragraph" w:styleId="ListContinue">
    <w:name w:val="List Continue"/>
    <w:basedOn w:val="Normal"/>
    <w:uiPriority w:val="99"/>
    <w:semiHidden/>
    <w:unhideWhenUsed/>
    <w:rsid w:val="006B278A"/>
    <w:pPr>
      <w:spacing w:after="120"/>
      <w:ind w:left="283"/>
      <w:contextualSpacing/>
    </w:pPr>
  </w:style>
  <w:style w:type="paragraph" w:styleId="ListContinue2">
    <w:name w:val="List Continue 2"/>
    <w:basedOn w:val="Normal"/>
    <w:uiPriority w:val="99"/>
    <w:semiHidden/>
    <w:unhideWhenUsed/>
    <w:rsid w:val="006B278A"/>
    <w:pPr>
      <w:spacing w:after="120"/>
      <w:ind w:left="566"/>
      <w:contextualSpacing/>
    </w:pPr>
  </w:style>
  <w:style w:type="paragraph" w:styleId="ListContinue3">
    <w:name w:val="List Continue 3"/>
    <w:basedOn w:val="Normal"/>
    <w:uiPriority w:val="99"/>
    <w:semiHidden/>
    <w:unhideWhenUsed/>
    <w:rsid w:val="006B278A"/>
    <w:pPr>
      <w:spacing w:after="120"/>
      <w:ind w:left="849"/>
      <w:contextualSpacing/>
    </w:pPr>
  </w:style>
  <w:style w:type="paragraph" w:styleId="ListContinue4">
    <w:name w:val="List Continue 4"/>
    <w:basedOn w:val="Normal"/>
    <w:uiPriority w:val="99"/>
    <w:semiHidden/>
    <w:unhideWhenUsed/>
    <w:rsid w:val="006B278A"/>
    <w:pPr>
      <w:spacing w:after="120"/>
      <w:ind w:left="1132"/>
      <w:contextualSpacing/>
    </w:pPr>
  </w:style>
  <w:style w:type="paragraph" w:styleId="ListContinue5">
    <w:name w:val="List Continue 5"/>
    <w:basedOn w:val="Normal"/>
    <w:uiPriority w:val="99"/>
    <w:semiHidden/>
    <w:unhideWhenUsed/>
    <w:rsid w:val="006B278A"/>
    <w:pPr>
      <w:spacing w:after="120"/>
      <w:ind w:left="1415"/>
      <w:contextualSpacing/>
    </w:pPr>
  </w:style>
  <w:style w:type="paragraph" w:styleId="ListNumber">
    <w:name w:val="List Number"/>
    <w:basedOn w:val="Normal"/>
    <w:uiPriority w:val="99"/>
    <w:semiHidden/>
    <w:unhideWhenUsed/>
    <w:rsid w:val="006B278A"/>
    <w:pPr>
      <w:numPr>
        <w:numId w:val="46"/>
      </w:numPr>
      <w:contextualSpacing/>
    </w:pPr>
  </w:style>
  <w:style w:type="paragraph" w:styleId="ListNumber2">
    <w:name w:val="List Number 2"/>
    <w:basedOn w:val="Normal"/>
    <w:uiPriority w:val="99"/>
    <w:semiHidden/>
    <w:unhideWhenUsed/>
    <w:rsid w:val="006B278A"/>
    <w:pPr>
      <w:numPr>
        <w:numId w:val="47"/>
      </w:numPr>
      <w:contextualSpacing/>
    </w:pPr>
  </w:style>
  <w:style w:type="paragraph" w:styleId="ListNumber3">
    <w:name w:val="List Number 3"/>
    <w:basedOn w:val="Normal"/>
    <w:uiPriority w:val="99"/>
    <w:semiHidden/>
    <w:unhideWhenUsed/>
    <w:rsid w:val="006B278A"/>
    <w:pPr>
      <w:numPr>
        <w:numId w:val="48"/>
      </w:numPr>
      <w:contextualSpacing/>
    </w:pPr>
  </w:style>
  <w:style w:type="paragraph" w:styleId="ListNumber4">
    <w:name w:val="List Number 4"/>
    <w:basedOn w:val="Normal"/>
    <w:uiPriority w:val="99"/>
    <w:semiHidden/>
    <w:unhideWhenUsed/>
    <w:rsid w:val="006B278A"/>
    <w:pPr>
      <w:numPr>
        <w:numId w:val="49"/>
      </w:numPr>
      <w:contextualSpacing/>
    </w:pPr>
  </w:style>
  <w:style w:type="paragraph" w:styleId="ListNumber5">
    <w:name w:val="List Number 5"/>
    <w:basedOn w:val="Normal"/>
    <w:uiPriority w:val="99"/>
    <w:semiHidden/>
    <w:unhideWhenUsed/>
    <w:rsid w:val="006B278A"/>
    <w:pPr>
      <w:numPr>
        <w:numId w:val="50"/>
      </w:numPr>
      <w:contextualSpacing/>
    </w:pPr>
  </w:style>
  <w:style w:type="paragraph" w:styleId="ListParagraph">
    <w:name w:val="List Paragraph"/>
    <w:basedOn w:val="Normal"/>
    <w:uiPriority w:val="34"/>
    <w:qFormat/>
    <w:rsid w:val="006B278A"/>
    <w:pPr>
      <w:ind w:left="720"/>
    </w:pPr>
  </w:style>
  <w:style w:type="paragraph" w:styleId="MacroText">
    <w:name w:val="macro"/>
    <w:link w:val="MacroTextChar"/>
    <w:uiPriority w:val="99"/>
    <w:semiHidden/>
    <w:unhideWhenUsed/>
    <w:rsid w:val="006B278A"/>
    <w:pPr>
      <w:tabs>
        <w:tab w:val="left" w:pos="480"/>
        <w:tab w:val="left" w:pos="960"/>
        <w:tab w:val="left" w:pos="1440"/>
        <w:tab w:val="left" w:pos="1920"/>
        <w:tab w:val="left" w:pos="2400"/>
        <w:tab w:val="left" w:pos="2880"/>
        <w:tab w:val="left" w:pos="3360"/>
        <w:tab w:val="left" w:pos="3840"/>
        <w:tab w:val="left" w:pos="4320"/>
      </w:tabs>
      <w:jc w:val="both"/>
    </w:pPr>
    <w:rPr>
      <w:sz w:val="24"/>
      <w:lang w:eastAsia="en-US"/>
    </w:rPr>
  </w:style>
  <w:style w:type="character" w:customStyle="1" w:styleId="MacroTextChar">
    <w:name w:val="Macro Text Char"/>
    <w:link w:val="MacroText"/>
    <w:uiPriority w:val="99"/>
    <w:semiHidden/>
    <w:rsid w:val="006B278A"/>
    <w:rPr>
      <w:sz w:val="24"/>
      <w:lang w:val="en-GB" w:eastAsia="en-US"/>
    </w:rPr>
  </w:style>
  <w:style w:type="table" w:styleId="MediumGrid1">
    <w:name w:val="Medium Grid 1"/>
    <w:basedOn w:val="TableNormal"/>
    <w:uiPriority w:val="67"/>
    <w:rsid w:val="006B27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B278A"/>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6B278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6B278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6B278A"/>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6B278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6B278A"/>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6B278A"/>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B278A"/>
    <w:rPr>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6B278A"/>
    <w:rPr>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6B278A"/>
    <w:rPr>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6B278A"/>
    <w:rPr>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6B278A"/>
    <w:rPr>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6B278A"/>
    <w:rPr>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6B278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B278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6B278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6B278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6B278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6B278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6B278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sid w:val="006B278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B278A"/>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6B278A"/>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6B278A"/>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6B278A"/>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6B278A"/>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6B278A"/>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6B278A"/>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B278A"/>
    <w:rPr>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B278A"/>
    <w:rPr>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B278A"/>
    <w:rPr>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B278A"/>
    <w:rPr>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B278A"/>
    <w:rPr>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B278A"/>
    <w:rPr>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6B27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B278A"/>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B278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B278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B278A"/>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B278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B278A"/>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6B278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B278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B278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B278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B278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B278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B278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NoSpacing">
    <w:name w:val="No Spacing"/>
    <w:uiPriority w:val="1"/>
    <w:qFormat/>
    <w:rsid w:val="006B278A"/>
    <w:pPr>
      <w:jc w:val="both"/>
    </w:pPr>
    <w:rPr>
      <w:sz w:val="24"/>
      <w:lang w:eastAsia="en-US"/>
    </w:rPr>
  </w:style>
  <w:style w:type="paragraph" w:styleId="NormalWeb">
    <w:name w:val="Normal (Web)"/>
    <w:basedOn w:val="Normal"/>
    <w:uiPriority w:val="99"/>
    <w:semiHidden/>
    <w:unhideWhenUsed/>
    <w:rsid w:val="006B278A"/>
    <w:rPr>
      <w:szCs w:val="24"/>
    </w:rPr>
  </w:style>
  <w:style w:type="paragraph" w:styleId="NoteHeading">
    <w:name w:val="Note Heading"/>
    <w:basedOn w:val="Normal"/>
    <w:next w:val="Normal"/>
    <w:link w:val="NoteHeadingChar"/>
    <w:uiPriority w:val="99"/>
    <w:semiHidden/>
    <w:unhideWhenUsed/>
    <w:rsid w:val="006B278A"/>
  </w:style>
  <w:style w:type="character" w:customStyle="1" w:styleId="NoteHeadingChar">
    <w:name w:val="Note Heading Char"/>
    <w:link w:val="NoteHeading"/>
    <w:uiPriority w:val="99"/>
    <w:semiHidden/>
    <w:rsid w:val="006B278A"/>
    <w:rPr>
      <w:sz w:val="24"/>
      <w:lang w:val="en-GB" w:eastAsia="en-US"/>
    </w:rPr>
  </w:style>
  <w:style w:type="character" w:styleId="PlaceholderText">
    <w:name w:val="Placeholder Text"/>
    <w:uiPriority w:val="99"/>
    <w:semiHidden/>
    <w:rsid w:val="006B278A"/>
    <w:rPr>
      <w:rFonts w:ascii="Times New Roman" w:hAnsi="Times New Roman" w:cs="Times New Roman"/>
      <w:color w:val="808080"/>
      <w:sz w:val="24"/>
    </w:rPr>
  </w:style>
  <w:style w:type="paragraph" w:styleId="PlainText">
    <w:name w:val="Plain Text"/>
    <w:basedOn w:val="Normal"/>
    <w:link w:val="PlainTextChar"/>
    <w:uiPriority w:val="99"/>
    <w:semiHidden/>
    <w:unhideWhenUsed/>
    <w:rsid w:val="006B278A"/>
  </w:style>
  <w:style w:type="character" w:customStyle="1" w:styleId="PlainTextChar">
    <w:name w:val="Plain Text Char"/>
    <w:link w:val="PlainText"/>
    <w:uiPriority w:val="99"/>
    <w:semiHidden/>
    <w:rsid w:val="006B278A"/>
    <w:rPr>
      <w:sz w:val="24"/>
      <w:lang w:val="en-GB" w:eastAsia="en-US"/>
    </w:rPr>
  </w:style>
  <w:style w:type="paragraph" w:styleId="Quote">
    <w:name w:val="Quote"/>
    <w:basedOn w:val="Normal"/>
    <w:next w:val="Normal"/>
    <w:link w:val="QuoteChar"/>
    <w:uiPriority w:val="29"/>
    <w:qFormat/>
    <w:rsid w:val="006B278A"/>
    <w:rPr>
      <w:i/>
      <w:iCs/>
      <w:color w:val="000000"/>
    </w:rPr>
  </w:style>
  <w:style w:type="character" w:customStyle="1" w:styleId="QuoteChar">
    <w:name w:val="Quote Char"/>
    <w:link w:val="Quote"/>
    <w:uiPriority w:val="29"/>
    <w:rsid w:val="006B278A"/>
    <w:rPr>
      <w:i/>
      <w:iCs/>
      <w:color w:val="000000"/>
      <w:sz w:val="24"/>
      <w:lang w:val="en-GB" w:eastAsia="en-US"/>
    </w:rPr>
  </w:style>
  <w:style w:type="paragraph" w:styleId="Salutation">
    <w:name w:val="Salutation"/>
    <w:basedOn w:val="Normal"/>
    <w:next w:val="Normal"/>
    <w:link w:val="SalutationChar"/>
    <w:uiPriority w:val="99"/>
    <w:semiHidden/>
    <w:unhideWhenUsed/>
    <w:rsid w:val="006B278A"/>
  </w:style>
  <w:style w:type="character" w:customStyle="1" w:styleId="SalutationChar">
    <w:name w:val="Salutation Char"/>
    <w:link w:val="Salutation"/>
    <w:uiPriority w:val="99"/>
    <w:semiHidden/>
    <w:rsid w:val="006B278A"/>
    <w:rPr>
      <w:sz w:val="24"/>
      <w:lang w:val="en-GB" w:eastAsia="en-US"/>
    </w:rPr>
  </w:style>
  <w:style w:type="paragraph" w:styleId="Signature">
    <w:name w:val="Signature"/>
    <w:basedOn w:val="Normal"/>
    <w:link w:val="SignatureChar"/>
    <w:uiPriority w:val="99"/>
    <w:semiHidden/>
    <w:unhideWhenUsed/>
    <w:rsid w:val="006B278A"/>
    <w:pPr>
      <w:ind w:left="4252"/>
    </w:pPr>
  </w:style>
  <w:style w:type="character" w:customStyle="1" w:styleId="SignatureChar">
    <w:name w:val="Signature Char"/>
    <w:link w:val="Signature"/>
    <w:uiPriority w:val="99"/>
    <w:semiHidden/>
    <w:rsid w:val="006B278A"/>
    <w:rPr>
      <w:sz w:val="24"/>
      <w:lang w:val="en-GB" w:eastAsia="en-US"/>
    </w:rPr>
  </w:style>
  <w:style w:type="character" w:styleId="Strong">
    <w:name w:val="Strong"/>
    <w:uiPriority w:val="22"/>
    <w:qFormat/>
    <w:rsid w:val="006B278A"/>
    <w:rPr>
      <w:rFonts w:ascii="Times New Roman" w:hAnsi="Times New Roman" w:cs="Times New Roman"/>
      <w:b/>
      <w:bCs/>
      <w:sz w:val="24"/>
    </w:rPr>
  </w:style>
  <w:style w:type="paragraph" w:styleId="Subtitle">
    <w:name w:val="Subtitle"/>
    <w:basedOn w:val="Normal"/>
    <w:next w:val="Normal"/>
    <w:link w:val="SubtitleChar"/>
    <w:uiPriority w:val="11"/>
    <w:qFormat/>
    <w:rsid w:val="006B278A"/>
    <w:pPr>
      <w:spacing w:after="60"/>
      <w:jc w:val="center"/>
      <w:outlineLvl w:val="1"/>
    </w:pPr>
    <w:rPr>
      <w:szCs w:val="24"/>
    </w:rPr>
  </w:style>
  <w:style w:type="character" w:customStyle="1" w:styleId="SubtitleChar">
    <w:name w:val="Subtitle Char"/>
    <w:link w:val="Subtitle"/>
    <w:uiPriority w:val="11"/>
    <w:rsid w:val="006B278A"/>
    <w:rPr>
      <w:sz w:val="24"/>
      <w:szCs w:val="24"/>
      <w:lang w:val="en-GB" w:eastAsia="en-US"/>
    </w:rPr>
  </w:style>
  <w:style w:type="character" w:styleId="SubtleEmphasis">
    <w:name w:val="Subtle Emphasis"/>
    <w:uiPriority w:val="19"/>
    <w:qFormat/>
    <w:rsid w:val="006B278A"/>
    <w:rPr>
      <w:rFonts w:ascii="Times New Roman" w:hAnsi="Times New Roman" w:cs="Times New Roman"/>
      <w:i/>
      <w:iCs/>
      <w:color w:val="808080"/>
      <w:sz w:val="24"/>
    </w:rPr>
  </w:style>
  <w:style w:type="character" w:styleId="SubtleReference">
    <w:name w:val="Subtle Reference"/>
    <w:uiPriority w:val="31"/>
    <w:qFormat/>
    <w:rsid w:val="006B278A"/>
    <w:rPr>
      <w:rFonts w:ascii="Times New Roman" w:hAnsi="Times New Roman" w:cs="Times New Roman"/>
      <w:smallCaps/>
      <w:color w:val="C0504D"/>
      <w:sz w:val="24"/>
      <w:u w:val="single"/>
    </w:rPr>
  </w:style>
  <w:style w:type="table" w:styleId="Table3Deffects1">
    <w:name w:val="Table 3D effects 1"/>
    <w:basedOn w:val="TableNormal"/>
    <w:uiPriority w:val="99"/>
    <w:semiHidden/>
    <w:unhideWhenUsed/>
    <w:rsid w:val="006B278A"/>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6B278A"/>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6B278A"/>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6B278A"/>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6B278A"/>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6B278A"/>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6B278A"/>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6B278A"/>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6B278A"/>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6B278A"/>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6B278A"/>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6B278A"/>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6B278A"/>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6B278A"/>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6B278A"/>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6B278A"/>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6B278A"/>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rsid w:val="006B2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6B278A"/>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6B278A"/>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6B278A"/>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6B278A"/>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6B278A"/>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6B278A"/>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6B278A"/>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6B278A"/>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6B278A"/>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6B278A"/>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6B278A"/>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6B278A"/>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6B278A"/>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6B278A"/>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6B278A"/>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6B278A"/>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6B278A"/>
    <w:pPr>
      <w:ind w:left="220" w:hanging="220"/>
    </w:pPr>
  </w:style>
  <w:style w:type="paragraph" w:styleId="TableofFigures">
    <w:name w:val="table of figures"/>
    <w:basedOn w:val="Normal"/>
    <w:next w:val="Normal"/>
    <w:uiPriority w:val="99"/>
    <w:semiHidden/>
    <w:unhideWhenUsed/>
    <w:rsid w:val="006B278A"/>
  </w:style>
  <w:style w:type="table" w:styleId="TableProfessional">
    <w:name w:val="Table Professional"/>
    <w:basedOn w:val="TableNormal"/>
    <w:uiPriority w:val="99"/>
    <w:semiHidden/>
    <w:unhideWhenUsed/>
    <w:rsid w:val="006B278A"/>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6B278A"/>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6B278A"/>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6B278A"/>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6B278A"/>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6B278A"/>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6B278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6B278A"/>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6B278A"/>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6B278A"/>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6B278A"/>
    <w:pPr>
      <w:spacing w:before="120"/>
    </w:pPr>
    <w:rPr>
      <w:b/>
      <w:bCs/>
      <w:szCs w:val="24"/>
    </w:rPr>
  </w:style>
  <w:style w:type="paragraph" w:styleId="TOCHeading">
    <w:name w:val="TOC Heading"/>
    <w:basedOn w:val="Heading1"/>
    <w:next w:val="Normal"/>
    <w:uiPriority w:val="39"/>
    <w:semiHidden/>
    <w:unhideWhenUsed/>
    <w:qFormat/>
    <w:rsid w:val="006B278A"/>
    <w:pPr>
      <w:numPr>
        <w:numId w:val="0"/>
      </w:numPr>
      <w:spacing w:before="240" w:after="60"/>
      <w:outlineLvl w:val="9"/>
    </w:pPr>
    <w:rPr>
      <w:bCs/>
      <w:smallCaps w:val="0"/>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2668</Words>
  <Characters>15208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17841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Brenda Hartley</cp:lastModifiedBy>
  <cp:revision>3</cp:revision>
  <cp:lastPrinted>2013-11-18T11:40:00Z</cp:lastPrinted>
  <dcterms:created xsi:type="dcterms:W3CDTF">2019-12-02T12:24:00Z</dcterms:created>
  <dcterms:modified xsi:type="dcterms:W3CDTF">2019-12-02T12:24:00Z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422086</vt:lpwstr>
  </property>
  <property fmtid="{D5CDD505-2E9C-101B-9397-08002B2CF9AE}" pid="3" name="KeyhouseMatterReference">
    <vt:lpwstr>H00290/0001</vt:lpwstr>
  </property>
</Properties>
</file>